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1"/>
        <w:gridCol w:w="7738"/>
      </w:tblGrid>
      <w:tr w:rsidR="00C709FC">
        <w:trPr>
          <w:trHeight w:val="880"/>
        </w:trPr>
        <w:tc>
          <w:tcPr>
            <w:tcW w:w="2241" w:type="dxa"/>
          </w:tcPr>
          <w:p w:rsidR="00C709FC" w:rsidRDefault="003766EC">
            <w:pPr>
              <w:pStyle w:val="TableParagraph"/>
              <w:spacing w:before="8"/>
              <w:rPr>
                <w:rFonts w:ascii="Times New Roman"/>
                <w:sz w:val="7"/>
              </w:rPr>
            </w:pPr>
            <w:r>
              <w:rPr>
                <w:rFonts w:ascii="Times New Roman"/>
                <w:sz w:val="7"/>
              </w:rPr>
              <w:t>u</w:t>
            </w:r>
          </w:p>
          <w:p w:rsidR="00C709FC" w:rsidRDefault="00A14729">
            <w:pPr>
              <w:pStyle w:val="TableParagraph"/>
              <w:ind w:left="755"/>
              <w:rPr>
                <w:rFonts w:ascii="Times New Roman"/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85FE631" wp14:editId="0045DA97">
                  <wp:extent cx="600075" cy="526545"/>
                  <wp:effectExtent l="0" t="0" r="0" b="6985"/>
                  <wp:docPr id="1" name="Picture 1" descr="C:\Users\louise.shanks\AppData\Local\Microsoft\Windows\INetCache\Content.MSO\980C422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ouise.shanks\AppData\Local\Microsoft\Windows\INetCache\Content.MSO\980C422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721" cy="536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/>
                <w:color w:val="000000"/>
                <w:shd w:val="clear" w:color="auto" w:fill="FFFFFF"/>
              </w:rPr>
              <w:br/>
            </w:r>
          </w:p>
        </w:tc>
        <w:tc>
          <w:tcPr>
            <w:tcW w:w="7738" w:type="dxa"/>
            <w:shd w:val="clear" w:color="auto" w:fill="001F5F"/>
          </w:tcPr>
          <w:p w:rsidR="00C709FC" w:rsidRDefault="00C709FC">
            <w:pPr>
              <w:pStyle w:val="TableParagraph"/>
              <w:spacing w:before="6"/>
              <w:rPr>
                <w:rFonts w:ascii="Times New Roman"/>
                <w:sz w:val="34"/>
              </w:rPr>
            </w:pPr>
          </w:p>
          <w:p w:rsidR="00C709FC" w:rsidRDefault="000C404C">
            <w:pPr>
              <w:pStyle w:val="TableParagraph"/>
              <w:ind w:left="2300" w:right="2441"/>
              <w:jc w:val="center"/>
              <w:rPr>
                <w:sz w:val="20"/>
              </w:rPr>
            </w:pPr>
            <w:r>
              <w:rPr>
                <w:color w:val="FFFFFF"/>
                <w:w w:val="110"/>
                <w:sz w:val="20"/>
              </w:rPr>
              <w:t>SO</w:t>
            </w:r>
            <w:r w:rsidR="003766EC">
              <w:rPr>
                <w:color w:val="FFFFFF"/>
                <w:w w:val="110"/>
                <w:sz w:val="20"/>
              </w:rPr>
              <w:t>U</w:t>
            </w:r>
            <w:bookmarkStart w:id="0" w:name="_GoBack"/>
            <w:bookmarkEnd w:id="0"/>
            <w:r>
              <w:rPr>
                <w:color w:val="FFFFFF"/>
                <w:w w:val="110"/>
                <w:sz w:val="20"/>
              </w:rPr>
              <w:t>THERY</w:t>
            </w:r>
            <w:r w:rsidR="00A14729">
              <w:rPr>
                <w:color w:val="FFFFFF"/>
                <w:spacing w:val="-8"/>
                <w:w w:val="110"/>
                <w:sz w:val="20"/>
              </w:rPr>
              <w:t xml:space="preserve"> </w:t>
            </w:r>
            <w:r w:rsidR="00A14729">
              <w:rPr>
                <w:color w:val="FFFFFF"/>
                <w:w w:val="110"/>
                <w:sz w:val="20"/>
              </w:rPr>
              <w:t>ACADEMY</w:t>
            </w:r>
            <w:r w:rsidR="00A14729">
              <w:rPr>
                <w:color w:val="FFFFFF"/>
                <w:spacing w:val="-3"/>
                <w:w w:val="110"/>
                <w:sz w:val="20"/>
              </w:rPr>
              <w:t xml:space="preserve"> </w:t>
            </w:r>
            <w:r w:rsidR="00A14729">
              <w:rPr>
                <w:color w:val="FFFFFF"/>
                <w:w w:val="110"/>
                <w:sz w:val="20"/>
              </w:rPr>
              <w:t>RATIONALE</w:t>
            </w:r>
          </w:p>
        </w:tc>
      </w:tr>
      <w:tr w:rsidR="00C709FC">
        <w:trPr>
          <w:trHeight w:val="525"/>
        </w:trPr>
        <w:tc>
          <w:tcPr>
            <w:tcW w:w="2241" w:type="dxa"/>
            <w:shd w:val="clear" w:color="auto" w:fill="BDBDBD"/>
          </w:tcPr>
          <w:p w:rsidR="00C709FC" w:rsidRDefault="00A14729">
            <w:pPr>
              <w:pStyle w:val="TableParagraph"/>
              <w:spacing w:before="155"/>
              <w:ind w:left="795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Subject</w:t>
            </w:r>
          </w:p>
        </w:tc>
        <w:tc>
          <w:tcPr>
            <w:tcW w:w="7738" w:type="dxa"/>
          </w:tcPr>
          <w:p w:rsidR="00C709FC" w:rsidRDefault="00A14729">
            <w:pPr>
              <w:pStyle w:val="TableParagraph"/>
              <w:spacing w:before="152"/>
              <w:ind w:left="185"/>
              <w:rPr>
                <w:sz w:val="20"/>
              </w:rPr>
            </w:pPr>
            <w:r>
              <w:rPr>
                <w:sz w:val="20"/>
              </w:rPr>
              <w:t>Art</w:t>
            </w:r>
          </w:p>
        </w:tc>
      </w:tr>
      <w:tr w:rsidR="00C709FC">
        <w:trPr>
          <w:trHeight w:val="530"/>
        </w:trPr>
        <w:tc>
          <w:tcPr>
            <w:tcW w:w="2241" w:type="dxa"/>
            <w:shd w:val="clear" w:color="auto" w:fill="BDBDBD"/>
          </w:tcPr>
          <w:p w:rsidR="00C709FC" w:rsidRDefault="00A14729">
            <w:pPr>
              <w:pStyle w:val="TableParagraph"/>
              <w:spacing w:before="155"/>
              <w:ind w:left="725" w:right="780"/>
              <w:jc w:val="center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Leader</w:t>
            </w:r>
          </w:p>
        </w:tc>
        <w:tc>
          <w:tcPr>
            <w:tcW w:w="7738" w:type="dxa"/>
          </w:tcPr>
          <w:p w:rsidR="00C709FC" w:rsidRDefault="00A14729">
            <w:pPr>
              <w:pStyle w:val="TableParagraph"/>
              <w:spacing w:before="152"/>
              <w:ind w:left="185"/>
              <w:rPr>
                <w:sz w:val="20"/>
              </w:rPr>
            </w:pPr>
            <w:r>
              <w:rPr>
                <w:w w:val="105"/>
                <w:sz w:val="20"/>
              </w:rPr>
              <w:t>Carla</w:t>
            </w:r>
            <w:r>
              <w:rPr>
                <w:spacing w:val="-2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Curtis</w:t>
            </w:r>
          </w:p>
        </w:tc>
      </w:tr>
      <w:tr w:rsidR="00C709FC">
        <w:trPr>
          <w:trHeight w:val="525"/>
        </w:trPr>
        <w:tc>
          <w:tcPr>
            <w:tcW w:w="2241" w:type="dxa"/>
            <w:shd w:val="clear" w:color="auto" w:fill="BDBDBD"/>
          </w:tcPr>
          <w:p w:rsidR="00C709FC" w:rsidRDefault="00A14729">
            <w:pPr>
              <w:pStyle w:val="TableParagraph"/>
              <w:spacing w:before="15"/>
              <w:ind w:left="840" w:right="581" w:hanging="301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ACADEMIC</w:t>
            </w:r>
            <w:r>
              <w:rPr>
                <w:rFonts w:ascii="Tahoma"/>
                <w:b/>
                <w:spacing w:val="-56"/>
                <w:sz w:val="20"/>
              </w:rPr>
              <w:t xml:space="preserve"> </w:t>
            </w:r>
            <w:r>
              <w:rPr>
                <w:rFonts w:ascii="Tahoma"/>
                <w:b/>
                <w:sz w:val="20"/>
              </w:rPr>
              <w:t>YEAR</w:t>
            </w:r>
          </w:p>
        </w:tc>
        <w:tc>
          <w:tcPr>
            <w:tcW w:w="7738" w:type="dxa"/>
          </w:tcPr>
          <w:p w:rsidR="00C709FC" w:rsidRDefault="00A14729">
            <w:pPr>
              <w:pStyle w:val="TableParagraph"/>
              <w:spacing w:before="147"/>
              <w:ind w:left="185"/>
              <w:rPr>
                <w:sz w:val="20"/>
              </w:rPr>
            </w:pPr>
            <w:r>
              <w:rPr>
                <w:sz w:val="20"/>
              </w:rPr>
              <w:t>2022/23</w:t>
            </w:r>
          </w:p>
        </w:tc>
      </w:tr>
      <w:tr w:rsidR="00C709FC">
        <w:trPr>
          <w:trHeight w:val="11333"/>
        </w:trPr>
        <w:tc>
          <w:tcPr>
            <w:tcW w:w="9979" w:type="dxa"/>
            <w:gridSpan w:val="2"/>
          </w:tcPr>
          <w:p w:rsidR="00C709FC" w:rsidRDefault="00C709FC">
            <w:pPr>
              <w:pStyle w:val="TableParagraph"/>
              <w:spacing w:before="3"/>
              <w:rPr>
                <w:rFonts w:ascii="Times New Roman"/>
                <w:sz w:val="23"/>
              </w:rPr>
            </w:pPr>
          </w:p>
          <w:p w:rsidR="00C709FC" w:rsidRDefault="00A14729">
            <w:pPr>
              <w:pStyle w:val="TableParagraph"/>
              <w:spacing w:before="1" w:line="247" w:lineRule="auto"/>
              <w:ind w:left="290" w:right="384"/>
            </w:pPr>
            <w:r>
              <w:rPr>
                <w:w w:val="105"/>
              </w:rPr>
              <w:t>This</w:t>
            </w:r>
            <w:r>
              <w:rPr>
                <w:spacing w:val="-4"/>
                <w:w w:val="105"/>
              </w:rPr>
              <w:t xml:space="preserve"> </w:t>
            </w:r>
            <w:r>
              <w:rPr>
                <w:w w:val="105"/>
              </w:rPr>
              <w:t>art</w:t>
            </w:r>
            <w:r>
              <w:rPr>
                <w:spacing w:val="-3"/>
                <w:w w:val="105"/>
              </w:rPr>
              <w:t xml:space="preserve"> </w:t>
            </w:r>
            <w:r>
              <w:rPr>
                <w:w w:val="105"/>
              </w:rPr>
              <w:t>curriculum</w:t>
            </w:r>
            <w:r>
              <w:rPr>
                <w:spacing w:val="-4"/>
                <w:w w:val="105"/>
              </w:rPr>
              <w:t xml:space="preserve"> </w:t>
            </w:r>
            <w:r>
              <w:rPr>
                <w:w w:val="105"/>
              </w:rPr>
              <w:t>is</w:t>
            </w:r>
            <w:r>
              <w:rPr>
                <w:spacing w:val="-4"/>
                <w:w w:val="105"/>
              </w:rPr>
              <w:t xml:space="preserve"> </w:t>
            </w:r>
            <w:r>
              <w:rPr>
                <w:w w:val="105"/>
              </w:rPr>
              <w:t>a</w:t>
            </w:r>
            <w:r>
              <w:rPr>
                <w:spacing w:val="-4"/>
                <w:w w:val="105"/>
              </w:rPr>
              <w:t xml:space="preserve"> </w:t>
            </w:r>
            <w:r>
              <w:rPr>
                <w:w w:val="105"/>
              </w:rPr>
              <w:t>knowledge</w:t>
            </w:r>
            <w:r>
              <w:rPr>
                <w:spacing w:val="-1"/>
                <w:w w:val="105"/>
              </w:rPr>
              <w:t xml:space="preserve"> </w:t>
            </w:r>
            <w:r>
              <w:rPr>
                <w:w w:val="105"/>
              </w:rPr>
              <w:t>rich</w:t>
            </w:r>
            <w:r>
              <w:rPr>
                <w:spacing w:val="-8"/>
                <w:w w:val="105"/>
              </w:rPr>
              <w:t xml:space="preserve"> </w:t>
            </w:r>
            <w:r>
              <w:rPr>
                <w:w w:val="105"/>
              </w:rPr>
              <w:t>curriculum.</w:t>
            </w:r>
            <w:r>
              <w:rPr>
                <w:spacing w:val="-5"/>
                <w:w w:val="105"/>
              </w:rPr>
              <w:t xml:space="preserve"> </w:t>
            </w:r>
            <w:r>
              <w:rPr>
                <w:w w:val="105"/>
              </w:rPr>
              <w:t>Knowledge,</w:t>
            </w:r>
            <w:r>
              <w:rPr>
                <w:spacing w:val="-5"/>
                <w:w w:val="105"/>
              </w:rPr>
              <w:t xml:space="preserve"> </w:t>
            </w:r>
            <w:r>
              <w:rPr>
                <w:w w:val="105"/>
              </w:rPr>
              <w:t>in</w:t>
            </w:r>
            <w:r>
              <w:rPr>
                <w:spacing w:val="-2"/>
                <w:w w:val="105"/>
              </w:rPr>
              <w:t xml:space="preserve"> </w:t>
            </w:r>
            <w:r>
              <w:rPr>
                <w:w w:val="105"/>
              </w:rPr>
              <w:t>the</w:t>
            </w:r>
            <w:r>
              <w:rPr>
                <w:spacing w:val="-2"/>
                <w:w w:val="105"/>
              </w:rPr>
              <w:t xml:space="preserve"> </w:t>
            </w:r>
            <w:r>
              <w:rPr>
                <w:w w:val="105"/>
              </w:rPr>
              <w:t>realm</w:t>
            </w:r>
            <w:r>
              <w:rPr>
                <w:spacing w:val="-4"/>
                <w:w w:val="105"/>
              </w:rPr>
              <w:t xml:space="preserve"> </w:t>
            </w:r>
            <w:r>
              <w:rPr>
                <w:w w:val="105"/>
              </w:rPr>
              <w:t>of</w:t>
            </w:r>
            <w:r>
              <w:rPr>
                <w:spacing w:val="-3"/>
                <w:w w:val="105"/>
              </w:rPr>
              <w:t xml:space="preserve"> </w:t>
            </w:r>
            <w:r>
              <w:rPr>
                <w:w w:val="105"/>
              </w:rPr>
              <w:t>art</w:t>
            </w:r>
            <w:r>
              <w:rPr>
                <w:spacing w:val="-2"/>
                <w:w w:val="105"/>
              </w:rPr>
              <w:t xml:space="preserve"> </w:t>
            </w:r>
            <w:r>
              <w:rPr>
                <w:w w:val="105"/>
              </w:rPr>
              <w:t>means</w:t>
            </w:r>
            <w:r>
              <w:rPr>
                <w:spacing w:val="-67"/>
                <w:w w:val="105"/>
              </w:rPr>
              <w:t xml:space="preserve"> </w:t>
            </w:r>
            <w:r>
              <w:rPr>
                <w:w w:val="105"/>
              </w:rPr>
              <w:t>knowledge not only of artists, designers, architects and their work, but of the artistic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concepts that relate to their work shown in different types and styles of art; how these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relate</w:t>
            </w:r>
            <w:r>
              <w:rPr>
                <w:spacing w:val="6"/>
                <w:w w:val="105"/>
              </w:rPr>
              <w:t xml:space="preserve"> </w:t>
            </w:r>
            <w:r>
              <w:rPr>
                <w:w w:val="105"/>
              </w:rPr>
              <w:t>to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each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other</w:t>
            </w:r>
            <w:r>
              <w:rPr>
                <w:spacing w:val="3"/>
                <w:w w:val="105"/>
              </w:rPr>
              <w:t xml:space="preserve"> </w:t>
            </w:r>
            <w:r>
              <w:rPr>
                <w:w w:val="105"/>
              </w:rPr>
              <w:t>in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a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historical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context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-2"/>
                <w:w w:val="105"/>
              </w:rPr>
              <w:t xml:space="preserve"> </w:t>
            </w:r>
            <w:r>
              <w:rPr>
                <w:w w:val="105"/>
              </w:rPr>
              <w:t>how</w:t>
            </w:r>
            <w:r>
              <w:rPr>
                <w:spacing w:val="6"/>
                <w:w w:val="105"/>
              </w:rPr>
              <w:t xml:space="preserve"> </w:t>
            </w:r>
            <w:r>
              <w:rPr>
                <w:w w:val="105"/>
              </w:rPr>
              <w:t>this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affects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the</w:t>
            </w:r>
            <w:r>
              <w:rPr>
                <w:spacing w:val="6"/>
                <w:w w:val="105"/>
              </w:rPr>
              <w:t xml:space="preserve"> </w:t>
            </w:r>
            <w:r>
              <w:rPr>
                <w:w w:val="105"/>
              </w:rPr>
              <w:t>children’s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own</w:t>
            </w:r>
            <w:r>
              <w:rPr>
                <w:spacing w:val="6"/>
                <w:w w:val="105"/>
              </w:rPr>
              <w:t xml:space="preserve"> </w:t>
            </w:r>
            <w:r>
              <w:rPr>
                <w:w w:val="105"/>
              </w:rPr>
              <w:t>use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of materials</w:t>
            </w:r>
            <w:r>
              <w:rPr>
                <w:spacing w:val="-1"/>
                <w:w w:val="105"/>
              </w:rPr>
              <w:t xml:space="preserve"> </w:t>
            </w:r>
            <w:r>
              <w:rPr>
                <w:w w:val="105"/>
              </w:rPr>
              <w:t>and development of</w:t>
            </w:r>
            <w:r>
              <w:rPr>
                <w:spacing w:val="6"/>
                <w:w w:val="105"/>
              </w:rPr>
              <w:t xml:space="preserve"> </w:t>
            </w:r>
            <w:r>
              <w:rPr>
                <w:w w:val="105"/>
              </w:rPr>
              <w:t>skills.</w:t>
            </w:r>
            <w:r>
              <w:rPr>
                <w:spacing w:val="-2"/>
                <w:w w:val="105"/>
              </w:rPr>
              <w:t xml:space="preserve"> </w:t>
            </w:r>
            <w:r>
              <w:rPr>
                <w:w w:val="105"/>
              </w:rPr>
              <w:t>The</w:t>
            </w:r>
            <w:r>
              <w:rPr>
                <w:spacing w:val="2"/>
                <w:w w:val="105"/>
              </w:rPr>
              <w:t xml:space="preserve"> </w:t>
            </w:r>
            <w:r>
              <w:rPr>
                <w:w w:val="105"/>
              </w:rPr>
              <w:t>curriculum</w:t>
            </w:r>
            <w:r>
              <w:rPr>
                <w:spacing w:val="-2"/>
                <w:w w:val="105"/>
              </w:rPr>
              <w:t xml:space="preserve"> </w:t>
            </w:r>
            <w:r>
              <w:rPr>
                <w:w w:val="105"/>
              </w:rPr>
              <w:t>is</w:t>
            </w:r>
            <w:r>
              <w:rPr>
                <w:spacing w:val="-1"/>
                <w:w w:val="105"/>
              </w:rPr>
              <w:t xml:space="preserve"> </w:t>
            </w:r>
            <w:r>
              <w:rPr>
                <w:w w:val="105"/>
              </w:rPr>
              <w:t>designed to enable</w:t>
            </w:r>
            <w:r>
              <w:rPr>
                <w:spacing w:val="2"/>
                <w:w w:val="105"/>
              </w:rPr>
              <w:t xml:space="preserve"> </w:t>
            </w:r>
            <w:r>
              <w:rPr>
                <w:w w:val="105"/>
              </w:rPr>
              <w:t>children to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learn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by</w:t>
            </w:r>
            <w:r>
              <w:rPr>
                <w:spacing w:val="6"/>
                <w:w w:val="105"/>
              </w:rPr>
              <w:t xml:space="preserve"> </w:t>
            </w:r>
            <w:r>
              <w:rPr>
                <w:w w:val="105"/>
              </w:rPr>
              <w:t>making</w:t>
            </w:r>
            <w:r>
              <w:rPr>
                <w:spacing w:val="6"/>
                <w:w w:val="105"/>
              </w:rPr>
              <w:t xml:space="preserve"> </w:t>
            </w:r>
            <w:r>
              <w:rPr>
                <w:w w:val="105"/>
              </w:rPr>
              <w:t>connections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between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the work</w:t>
            </w:r>
            <w:r>
              <w:rPr>
                <w:spacing w:val="-3"/>
                <w:w w:val="105"/>
              </w:rPr>
              <w:t xml:space="preserve"> </w:t>
            </w:r>
            <w:r>
              <w:rPr>
                <w:w w:val="105"/>
              </w:rPr>
              <w:t>of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artists,</w:t>
            </w:r>
            <w:r>
              <w:rPr>
                <w:spacing w:val="2"/>
                <w:w w:val="105"/>
              </w:rPr>
              <w:t xml:space="preserve"> </w:t>
            </w:r>
            <w:r>
              <w:rPr>
                <w:w w:val="105"/>
              </w:rPr>
              <w:t>architects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3"/>
                <w:w w:val="105"/>
              </w:rPr>
              <w:t xml:space="preserve"> </w:t>
            </w:r>
            <w:r>
              <w:rPr>
                <w:w w:val="105"/>
              </w:rPr>
              <w:t>designers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(which</w:t>
            </w:r>
            <w:r>
              <w:rPr>
                <w:spacing w:val="13"/>
                <w:w w:val="105"/>
              </w:rPr>
              <w:t xml:space="preserve"> </w:t>
            </w:r>
            <w:r>
              <w:rPr>
                <w:w w:val="105"/>
              </w:rPr>
              <w:t>they</w:t>
            </w:r>
            <w:r>
              <w:rPr>
                <w:spacing w:val="15"/>
                <w:w w:val="105"/>
              </w:rPr>
              <w:t xml:space="preserve"> </w:t>
            </w:r>
            <w:r>
              <w:rPr>
                <w:w w:val="105"/>
              </w:rPr>
              <w:t>study</w:t>
            </w:r>
            <w:r>
              <w:rPr>
                <w:spacing w:val="9"/>
                <w:w w:val="105"/>
              </w:rPr>
              <w:t xml:space="preserve"> </w:t>
            </w:r>
            <w:r>
              <w:rPr>
                <w:w w:val="105"/>
              </w:rPr>
              <w:t>critically)</w:t>
            </w:r>
            <w:r>
              <w:rPr>
                <w:spacing w:val="11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12"/>
                <w:w w:val="105"/>
              </w:rPr>
              <w:t xml:space="preserve"> </w:t>
            </w:r>
            <w:r>
              <w:rPr>
                <w:w w:val="105"/>
              </w:rPr>
              <w:t>their</w:t>
            </w:r>
            <w:r>
              <w:rPr>
                <w:spacing w:val="11"/>
                <w:w w:val="105"/>
              </w:rPr>
              <w:t xml:space="preserve"> </w:t>
            </w:r>
            <w:r>
              <w:rPr>
                <w:w w:val="105"/>
              </w:rPr>
              <w:t>own</w:t>
            </w:r>
            <w:r>
              <w:rPr>
                <w:spacing w:val="14"/>
                <w:w w:val="105"/>
              </w:rPr>
              <w:t xml:space="preserve"> </w:t>
            </w:r>
            <w:r>
              <w:rPr>
                <w:w w:val="105"/>
              </w:rPr>
              <w:t>work,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which</w:t>
            </w:r>
            <w:r>
              <w:rPr>
                <w:spacing w:val="13"/>
                <w:w w:val="105"/>
              </w:rPr>
              <w:t xml:space="preserve"> </w:t>
            </w:r>
            <w:r>
              <w:rPr>
                <w:w w:val="105"/>
              </w:rPr>
              <w:t>they</w:t>
            </w:r>
            <w:r>
              <w:rPr>
                <w:spacing w:val="9"/>
                <w:w w:val="105"/>
              </w:rPr>
              <w:t xml:space="preserve"> </w:t>
            </w:r>
            <w:r>
              <w:rPr>
                <w:w w:val="105"/>
              </w:rPr>
              <w:t>evaluate</w:t>
            </w:r>
            <w:r>
              <w:rPr>
                <w:spacing w:val="15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12"/>
                <w:w w:val="105"/>
              </w:rPr>
              <w:t xml:space="preserve"> </w:t>
            </w:r>
            <w:r>
              <w:rPr>
                <w:w w:val="105"/>
              </w:rPr>
              <w:t>relate</w:t>
            </w:r>
            <w:r>
              <w:rPr>
                <w:spacing w:val="15"/>
                <w:w w:val="105"/>
              </w:rPr>
              <w:t xml:space="preserve"> </w:t>
            </w:r>
            <w:r>
              <w:rPr>
                <w:w w:val="105"/>
              </w:rPr>
              <w:t>back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to the works they have studied. This process is cyclical. For children following the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curriculum,</w:t>
            </w:r>
            <w:r>
              <w:rPr>
                <w:spacing w:val="6"/>
                <w:w w:val="105"/>
              </w:rPr>
              <w:t xml:space="preserve"> </w:t>
            </w:r>
            <w:r>
              <w:rPr>
                <w:w w:val="105"/>
              </w:rPr>
              <w:t>becoming</w:t>
            </w:r>
            <w:r>
              <w:rPr>
                <w:spacing w:val="11"/>
                <w:w w:val="105"/>
              </w:rPr>
              <w:t xml:space="preserve"> </w:t>
            </w:r>
            <w:r>
              <w:rPr>
                <w:w w:val="105"/>
              </w:rPr>
              <w:t>informed</w:t>
            </w:r>
            <w:r>
              <w:rPr>
                <w:spacing w:val="7"/>
                <w:w w:val="105"/>
              </w:rPr>
              <w:t xml:space="preserve"> </w:t>
            </w:r>
            <w:r>
              <w:rPr>
                <w:w w:val="105"/>
              </w:rPr>
              <w:t>about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w w:val="105"/>
              </w:rPr>
              <w:t>the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w w:val="105"/>
              </w:rPr>
              <w:t>subject</w:t>
            </w:r>
            <w:r>
              <w:rPr>
                <w:spacing w:val="9"/>
                <w:w w:val="105"/>
              </w:rPr>
              <w:t xml:space="preserve"> </w:t>
            </w:r>
            <w:r>
              <w:rPr>
                <w:w w:val="105"/>
              </w:rPr>
              <w:t>discipline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w w:val="105"/>
              </w:rPr>
              <w:t>of</w:t>
            </w:r>
            <w:r>
              <w:rPr>
                <w:spacing w:val="9"/>
                <w:w w:val="105"/>
              </w:rPr>
              <w:t xml:space="preserve"> </w:t>
            </w:r>
            <w:r>
              <w:rPr>
                <w:w w:val="105"/>
              </w:rPr>
              <w:t>art</w:t>
            </w:r>
            <w:r>
              <w:rPr>
                <w:spacing w:val="9"/>
                <w:w w:val="105"/>
              </w:rPr>
              <w:t xml:space="preserve"> </w:t>
            </w:r>
            <w:r>
              <w:rPr>
                <w:w w:val="105"/>
              </w:rPr>
              <w:t>is</w:t>
            </w:r>
            <w:r>
              <w:rPr>
                <w:spacing w:val="8"/>
                <w:w w:val="105"/>
              </w:rPr>
              <w:t xml:space="preserve"> </w:t>
            </w:r>
            <w:r>
              <w:rPr>
                <w:w w:val="105"/>
              </w:rPr>
              <w:t>a</w:t>
            </w:r>
            <w:r>
              <w:rPr>
                <w:spacing w:val="8"/>
                <w:w w:val="105"/>
              </w:rPr>
              <w:t xml:space="preserve"> </w:t>
            </w:r>
            <w:r>
              <w:rPr>
                <w:w w:val="105"/>
              </w:rPr>
              <w:t>process</w:t>
            </w:r>
            <w:r>
              <w:rPr>
                <w:spacing w:val="8"/>
                <w:w w:val="105"/>
              </w:rPr>
              <w:t xml:space="preserve"> </w:t>
            </w:r>
            <w:r>
              <w:rPr>
                <w:w w:val="105"/>
              </w:rPr>
              <w:t>that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takes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place</w:t>
            </w:r>
            <w:r>
              <w:rPr>
                <w:spacing w:val="8"/>
                <w:w w:val="105"/>
              </w:rPr>
              <w:t xml:space="preserve"> </w:t>
            </w:r>
            <w:r>
              <w:rPr>
                <w:w w:val="105"/>
              </w:rPr>
              <w:t>alongside</w:t>
            </w:r>
            <w:r>
              <w:rPr>
                <w:spacing w:val="9"/>
                <w:w w:val="105"/>
              </w:rPr>
              <w:t xml:space="preserve"> </w:t>
            </w:r>
            <w:r>
              <w:rPr>
                <w:w w:val="105"/>
              </w:rPr>
              <w:t>a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growing</w:t>
            </w:r>
            <w:r>
              <w:rPr>
                <w:spacing w:val="9"/>
                <w:w w:val="105"/>
              </w:rPr>
              <w:t xml:space="preserve"> </w:t>
            </w:r>
            <w:r>
              <w:rPr>
                <w:w w:val="105"/>
              </w:rPr>
              <w:t>love</w:t>
            </w:r>
            <w:r>
              <w:rPr>
                <w:spacing w:val="8"/>
                <w:w w:val="105"/>
              </w:rPr>
              <w:t xml:space="preserve"> </w:t>
            </w:r>
            <w:r>
              <w:rPr>
                <w:w w:val="105"/>
              </w:rPr>
              <w:t>for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the</w:t>
            </w:r>
            <w:r>
              <w:rPr>
                <w:spacing w:val="8"/>
                <w:w w:val="105"/>
              </w:rPr>
              <w:t xml:space="preserve"> </w:t>
            </w:r>
            <w:r>
              <w:rPr>
                <w:w w:val="105"/>
              </w:rPr>
              <w:t>subject.</w:t>
            </w:r>
            <w:r>
              <w:rPr>
                <w:spacing w:val="6"/>
                <w:w w:val="105"/>
              </w:rPr>
              <w:t xml:space="preserve"> </w:t>
            </w:r>
            <w:r>
              <w:rPr>
                <w:w w:val="105"/>
              </w:rPr>
              <w:t>Meaningful</w:t>
            </w:r>
            <w:r>
              <w:rPr>
                <w:spacing w:val="7"/>
                <w:w w:val="105"/>
              </w:rPr>
              <w:t xml:space="preserve"> </w:t>
            </w:r>
            <w:r>
              <w:rPr>
                <w:w w:val="105"/>
              </w:rPr>
              <w:t>opportunities</w:t>
            </w:r>
            <w:r>
              <w:rPr>
                <w:spacing w:val="6"/>
                <w:w w:val="105"/>
              </w:rPr>
              <w:t xml:space="preserve"> </w:t>
            </w:r>
            <w:r>
              <w:rPr>
                <w:w w:val="105"/>
              </w:rPr>
              <w:t>for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self-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expression</w:t>
            </w:r>
            <w:r>
              <w:rPr>
                <w:spacing w:val="8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7"/>
                <w:w w:val="105"/>
              </w:rPr>
              <w:t xml:space="preserve"> </w:t>
            </w:r>
            <w:r>
              <w:rPr>
                <w:w w:val="105"/>
              </w:rPr>
              <w:t>individual</w:t>
            </w:r>
            <w:r>
              <w:rPr>
                <w:spacing w:val="9"/>
                <w:w w:val="105"/>
              </w:rPr>
              <w:t xml:space="preserve"> </w:t>
            </w:r>
            <w:r>
              <w:rPr>
                <w:w w:val="105"/>
              </w:rPr>
              <w:t>response</w:t>
            </w:r>
            <w:r>
              <w:rPr>
                <w:spacing w:val="9"/>
                <w:w w:val="105"/>
              </w:rPr>
              <w:t xml:space="preserve"> </w:t>
            </w:r>
            <w:r>
              <w:rPr>
                <w:w w:val="105"/>
              </w:rPr>
              <w:t>are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woven</w:t>
            </w:r>
            <w:r>
              <w:rPr>
                <w:spacing w:val="8"/>
                <w:w w:val="105"/>
              </w:rPr>
              <w:t xml:space="preserve"> </w:t>
            </w:r>
            <w:r>
              <w:rPr>
                <w:w w:val="105"/>
              </w:rPr>
              <w:t>through</w:t>
            </w:r>
            <w:r>
              <w:rPr>
                <w:spacing w:val="9"/>
                <w:w w:val="105"/>
              </w:rPr>
              <w:t xml:space="preserve"> </w:t>
            </w:r>
            <w:r>
              <w:rPr>
                <w:w w:val="105"/>
              </w:rPr>
              <w:t>the</w:t>
            </w:r>
            <w:r>
              <w:rPr>
                <w:spacing w:val="3"/>
                <w:w w:val="105"/>
              </w:rPr>
              <w:t xml:space="preserve"> </w:t>
            </w:r>
            <w:r>
              <w:rPr>
                <w:w w:val="105"/>
              </w:rPr>
              <w:t>curriculum,</w:t>
            </w:r>
            <w:r>
              <w:rPr>
                <w:spacing w:val="6"/>
                <w:w w:val="105"/>
              </w:rPr>
              <w:t xml:space="preserve"> </w:t>
            </w:r>
            <w:r>
              <w:rPr>
                <w:w w:val="105"/>
              </w:rPr>
              <w:t>giving</w:t>
            </w:r>
            <w:r>
              <w:rPr>
                <w:spacing w:val="3"/>
                <w:w w:val="105"/>
              </w:rPr>
              <w:t xml:space="preserve"> </w:t>
            </w:r>
            <w:r>
              <w:rPr>
                <w:w w:val="105"/>
              </w:rPr>
              <w:t>children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space</w:t>
            </w:r>
            <w:r>
              <w:rPr>
                <w:spacing w:val="-7"/>
                <w:w w:val="105"/>
              </w:rPr>
              <w:t xml:space="preserve"> </w:t>
            </w:r>
            <w:r>
              <w:rPr>
                <w:w w:val="105"/>
              </w:rPr>
              <w:t>to</w:t>
            </w:r>
            <w:r>
              <w:rPr>
                <w:spacing w:val="-8"/>
                <w:w w:val="105"/>
              </w:rPr>
              <w:t xml:space="preserve"> </w:t>
            </w:r>
            <w:r>
              <w:rPr>
                <w:w w:val="105"/>
              </w:rPr>
              <w:t>learn</w:t>
            </w:r>
            <w:r>
              <w:rPr>
                <w:spacing w:val="-8"/>
                <w:w w:val="105"/>
              </w:rPr>
              <w:t xml:space="preserve"> </w:t>
            </w:r>
            <w:r>
              <w:rPr>
                <w:w w:val="105"/>
              </w:rPr>
              <w:t>who</w:t>
            </w:r>
            <w:r>
              <w:rPr>
                <w:spacing w:val="-8"/>
                <w:w w:val="105"/>
              </w:rPr>
              <w:t xml:space="preserve"> </w:t>
            </w:r>
            <w:r>
              <w:rPr>
                <w:w w:val="105"/>
              </w:rPr>
              <w:t>they</w:t>
            </w:r>
            <w:r>
              <w:rPr>
                <w:spacing w:val="-7"/>
                <w:w w:val="105"/>
              </w:rPr>
              <w:t xml:space="preserve"> </w:t>
            </w:r>
            <w:r>
              <w:rPr>
                <w:w w:val="105"/>
              </w:rPr>
              <w:t>are</w:t>
            </w:r>
            <w:r>
              <w:rPr>
                <w:spacing w:val="-7"/>
                <w:w w:val="105"/>
              </w:rPr>
              <w:t xml:space="preserve"> </w:t>
            </w:r>
            <w:r>
              <w:rPr>
                <w:w w:val="105"/>
              </w:rPr>
              <w:t>as</w:t>
            </w:r>
            <w:r>
              <w:rPr>
                <w:spacing w:val="-9"/>
                <w:w w:val="105"/>
              </w:rPr>
              <w:t xml:space="preserve"> </w:t>
            </w:r>
            <w:r>
              <w:rPr>
                <w:w w:val="105"/>
              </w:rPr>
              <w:t>an</w:t>
            </w:r>
            <w:r>
              <w:rPr>
                <w:spacing w:val="-8"/>
                <w:w w:val="105"/>
              </w:rPr>
              <w:t xml:space="preserve"> </w:t>
            </w:r>
            <w:r>
              <w:rPr>
                <w:w w:val="105"/>
              </w:rPr>
              <w:t>artist.</w:t>
            </w:r>
          </w:p>
          <w:p w:rsidR="00C709FC" w:rsidRDefault="00C709FC">
            <w:pPr>
              <w:pStyle w:val="TableParagraph"/>
              <w:spacing w:before="9"/>
              <w:rPr>
                <w:rFonts w:ascii="Times New Roman"/>
                <w:sz w:val="23"/>
              </w:rPr>
            </w:pPr>
          </w:p>
          <w:p w:rsidR="00C709FC" w:rsidRDefault="00A14729">
            <w:pPr>
              <w:pStyle w:val="TableParagraph"/>
              <w:spacing w:line="244" w:lineRule="auto"/>
              <w:ind w:left="290" w:right="384"/>
            </w:pPr>
            <w:r>
              <w:rPr>
                <w:w w:val="105"/>
              </w:rPr>
              <w:t>Units</w:t>
            </w:r>
            <w:r>
              <w:rPr>
                <w:spacing w:val="-7"/>
                <w:w w:val="105"/>
              </w:rPr>
              <w:t xml:space="preserve"> </w:t>
            </w:r>
            <w:r>
              <w:rPr>
                <w:w w:val="105"/>
              </w:rPr>
              <w:t>of</w:t>
            </w:r>
            <w:r>
              <w:rPr>
                <w:spacing w:val="-4"/>
                <w:w w:val="105"/>
              </w:rPr>
              <w:t xml:space="preserve"> </w:t>
            </w:r>
            <w:r>
              <w:rPr>
                <w:w w:val="105"/>
              </w:rPr>
              <w:t>work</w:t>
            </w:r>
            <w:r>
              <w:rPr>
                <w:spacing w:val="-6"/>
                <w:w w:val="105"/>
              </w:rPr>
              <w:t xml:space="preserve"> </w:t>
            </w:r>
            <w:r>
              <w:rPr>
                <w:w w:val="105"/>
              </w:rPr>
              <w:t>in</w:t>
            </w:r>
            <w:r>
              <w:rPr>
                <w:spacing w:val="-5"/>
                <w:w w:val="105"/>
              </w:rPr>
              <w:t xml:space="preserve"> </w:t>
            </w:r>
            <w:r>
              <w:rPr>
                <w:w w:val="105"/>
              </w:rPr>
              <w:t>the</w:t>
            </w:r>
            <w:r>
              <w:rPr>
                <w:spacing w:val="-4"/>
                <w:w w:val="105"/>
              </w:rPr>
              <w:t xml:space="preserve"> </w:t>
            </w:r>
            <w:r>
              <w:rPr>
                <w:w w:val="105"/>
              </w:rPr>
              <w:t>curriculum</w:t>
            </w:r>
            <w:r>
              <w:rPr>
                <w:spacing w:val="-7"/>
                <w:w w:val="105"/>
              </w:rPr>
              <w:t xml:space="preserve"> </w:t>
            </w:r>
            <w:r>
              <w:rPr>
                <w:w w:val="105"/>
              </w:rPr>
              <w:t>focus</w:t>
            </w:r>
            <w:r>
              <w:rPr>
                <w:spacing w:val="-6"/>
                <w:w w:val="105"/>
              </w:rPr>
              <w:t xml:space="preserve"> </w:t>
            </w:r>
            <w:r>
              <w:rPr>
                <w:w w:val="105"/>
              </w:rPr>
              <w:t>on</w:t>
            </w:r>
            <w:r>
              <w:rPr>
                <w:spacing w:val="-5"/>
                <w:w w:val="105"/>
              </w:rPr>
              <w:t xml:space="preserve"> </w:t>
            </w:r>
            <w:r>
              <w:rPr>
                <w:w w:val="105"/>
              </w:rPr>
              <w:t>the</w:t>
            </w:r>
            <w:r>
              <w:rPr>
                <w:spacing w:val="-4"/>
                <w:w w:val="105"/>
              </w:rPr>
              <w:t xml:space="preserve"> </w:t>
            </w:r>
            <w:r>
              <w:rPr>
                <w:w w:val="105"/>
              </w:rPr>
              <w:t>different</w:t>
            </w:r>
            <w:r>
              <w:rPr>
                <w:spacing w:val="2"/>
                <w:w w:val="105"/>
              </w:rPr>
              <w:t xml:space="preserve"> </w:t>
            </w:r>
            <w:r>
              <w:rPr>
                <w:i/>
                <w:w w:val="105"/>
              </w:rPr>
              <w:t>concepts</w:t>
            </w:r>
            <w:r>
              <w:rPr>
                <w:i/>
                <w:spacing w:val="-6"/>
                <w:w w:val="105"/>
              </w:rPr>
              <w:t xml:space="preserve"> </w:t>
            </w:r>
            <w:r>
              <w:rPr>
                <w:i/>
                <w:w w:val="105"/>
              </w:rPr>
              <w:t>in</w:t>
            </w:r>
            <w:r>
              <w:rPr>
                <w:i/>
                <w:spacing w:val="-5"/>
                <w:w w:val="105"/>
              </w:rPr>
              <w:t xml:space="preserve"> </w:t>
            </w:r>
            <w:r>
              <w:rPr>
                <w:i/>
                <w:w w:val="105"/>
              </w:rPr>
              <w:t>art</w:t>
            </w:r>
            <w:r>
              <w:rPr>
                <w:i/>
                <w:spacing w:val="-2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-6"/>
                <w:w w:val="105"/>
              </w:rPr>
              <w:t xml:space="preserve"> </w:t>
            </w:r>
            <w:r>
              <w:rPr>
                <w:w w:val="105"/>
              </w:rPr>
              <w:t>different</w:t>
            </w:r>
            <w:r>
              <w:rPr>
                <w:spacing w:val="-4"/>
                <w:w w:val="105"/>
              </w:rPr>
              <w:t xml:space="preserve"> </w:t>
            </w:r>
            <w:r>
              <w:rPr>
                <w:i/>
                <w:w w:val="105"/>
              </w:rPr>
              <w:t>types</w:t>
            </w:r>
            <w:r>
              <w:rPr>
                <w:i/>
                <w:spacing w:val="-67"/>
                <w:w w:val="105"/>
              </w:rPr>
              <w:t xml:space="preserve"> </w:t>
            </w:r>
            <w:r>
              <w:rPr>
                <w:i/>
                <w:w w:val="105"/>
              </w:rPr>
              <w:t>of art</w:t>
            </w:r>
            <w:r>
              <w:rPr>
                <w:w w:val="105"/>
              </w:rPr>
              <w:t xml:space="preserve">. In this context </w:t>
            </w:r>
            <w:r>
              <w:rPr>
                <w:i/>
                <w:w w:val="105"/>
              </w:rPr>
              <w:t xml:space="preserve">concepts in art </w:t>
            </w:r>
            <w:r>
              <w:rPr>
                <w:w w:val="105"/>
              </w:rPr>
              <w:t>means the different elements of art (line, shape,</w:t>
            </w:r>
            <w:r>
              <w:rPr>
                <w:spacing w:val="1"/>
                <w:w w:val="105"/>
              </w:rPr>
              <w:t xml:space="preserve"> </w:t>
            </w:r>
            <w:proofErr w:type="spellStart"/>
            <w:r>
              <w:rPr>
                <w:w w:val="105"/>
              </w:rPr>
              <w:t>colour</w:t>
            </w:r>
            <w:proofErr w:type="spellEnd"/>
            <w:r>
              <w:rPr>
                <w:w w:val="105"/>
              </w:rPr>
              <w:t>, tone, form, space, visual texture and tone), how an artist combines these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elements</w:t>
            </w:r>
            <w:r>
              <w:rPr>
                <w:spacing w:val="-10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-9"/>
                <w:w w:val="105"/>
              </w:rPr>
              <w:t xml:space="preserve"> </w:t>
            </w:r>
            <w:r>
              <w:rPr>
                <w:w w:val="105"/>
              </w:rPr>
              <w:t>produces</w:t>
            </w:r>
            <w:r>
              <w:rPr>
                <w:spacing w:val="-10"/>
                <w:w w:val="105"/>
              </w:rPr>
              <w:t xml:space="preserve"> </w:t>
            </w:r>
            <w:r>
              <w:rPr>
                <w:w w:val="105"/>
              </w:rPr>
              <w:t>art</w:t>
            </w:r>
            <w:r>
              <w:rPr>
                <w:spacing w:val="-8"/>
                <w:w w:val="105"/>
              </w:rPr>
              <w:t xml:space="preserve"> </w:t>
            </w:r>
            <w:r>
              <w:rPr>
                <w:w w:val="105"/>
              </w:rPr>
              <w:t>in</w:t>
            </w:r>
            <w:r>
              <w:rPr>
                <w:spacing w:val="-8"/>
                <w:w w:val="105"/>
              </w:rPr>
              <w:t xml:space="preserve"> </w:t>
            </w:r>
            <w:r>
              <w:rPr>
                <w:w w:val="105"/>
              </w:rPr>
              <w:t>different</w:t>
            </w:r>
            <w:r>
              <w:rPr>
                <w:spacing w:val="-9"/>
                <w:w w:val="105"/>
              </w:rPr>
              <w:t xml:space="preserve"> </w:t>
            </w:r>
            <w:r>
              <w:rPr>
                <w:w w:val="105"/>
              </w:rPr>
              <w:t>styles,</w:t>
            </w:r>
            <w:r>
              <w:rPr>
                <w:spacing w:val="-10"/>
                <w:w w:val="105"/>
              </w:rPr>
              <w:t xml:space="preserve"> </w:t>
            </w:r>
            <w:r>
              <w:rPr>
                <w:w w:val="105"/>
              </w:rPr>
              <w:t>for</w:t>
            </w:r>
            <w:r>
              <w:rPr>
                <w:spacing w:val="-10"/>
                <w:w w:val="105"/>
              </w:rPr>
              <w:t xml:space="preserve"> </w:t>
            </w:r>
            <w:r>
              <w:rPr>
                <w:w w:val="105"/>
              </w:rPr>
              <w:t>example</w:t>
            </w:r>
            <w:r>
              <w:rPr>
                <w:spacing w:val="-8"/>
                <w:w w:val="105"/>
              </w:rPr>
              <w:t xml:space="preserve"> </w:t>
            </w:r>
            <w:r>
              <w:rPr>
                <w:w w:val="105"/>
              </w:rPr>
              <w:t>realistic</w:t>
            </w:r>
            <w:r>
              <w:rPr>
                <w:spacing w:val="-6"/>
                <w:w w:val="105"/>
              </w:rPr>
              <w:t xml:space="preserve"> </w:t>
            </w:r>
            <w:r>
              <w:rPr>
                <w:w w:val="105"/>
              </w:rPr>
              <w:t>or</w:t>
            </w:r>
            <w:r>
              <w:rPr>
                <w:spacing w:val="-10"/>
                <w:w w:val="105"/>
              </w:rPr>
              <w:t xml:space="preserve"> </w:t>
            </w:r>
            <w:r>
              <w:rPr>
                <w:w w:val="105"/>
              </w:rPr>
              <w:t>abstract</w:t>
            </w:r>
            <w:r>
              <w:rPr>
                <w:spacing w:val="-9"/>
                <w:w w:val="105"/>
              </w:rPr>
              <w:t xml:space="preserve"> </w:t>
            </w:r>
            <w:r>
              <w:rPr>
                <w:w w:val="105"/>
              </w:rPr>
              <w:t>art.</w:t>
            </w:r>
          </w:p>
          <w:p w:rsidR="00C709FC" w:rsidRDefault="00A14729">
            <w:pPr>
              <w:pStyle w:val="TableParagraph"/>
              <w:spacing w:before="8" w:line="244" w:lineRule="auto"/>
              <w:ind w:left="290" w:right="384"/>
            </w:pPr>
            <w:r>
              <w:rPr>
                <w:w w:val="105"/>
              </w:rPr>
              <w:t xml:space="preserve">Different </w:t>
            </w:r>
            <w:r>
              <w:rPr>
                <w:i/>
                <w:w w:val="105"/>
              </w:rPr>
              <w:t xml:space="preserve">types of art </w:t>
            </w:r>
            <w:proofErr w:type="gramStart"/>
            <w:r>
              <w:rPr>
                <w:w w:val="105"/>
              </w:rPr>
              <w:t>means</w:t>
            </w:r>
            <w:proofErr w:type="gramEnd"/>
            <w:r>
              <w:rPr>
                <w:w w:val="105"/>
              </w:rPr>
              <w:t xml:space="preserve"> the different media used to make art (e.g. sculpture,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architecture</w:t>
            </w:r>
            <w:r>
              <w:rPr>
                <w:spacing w:val="-10"/>
                <w:w w:val="105"/>
              </w:rPr>
              <w:t xml:space="preserve"> </w:t>
            </w:r>
            <w:r>
              <w:rPr>
                <w:w w:val="105"/>
              </w:rPr>
              <w:t>or</w:t>
            </w:r>
            <w:r>
              <w:rPr>
                <w:spacing w:val="-13"/>
                <w:w w:val="105"/>
              </w:rPr>
              <w:t xml:space="preserve"> </w:t>
            </w:r>
            <w:r>
              <w:rPr>
                <w:w w:val="105"/>
              </w:rPr>
              <w:t>painting),</w:t>
            </w:r>
            <w:r>
              <w:rPr>
                <w:spacing w:val="-12"/>
                <w:w w:val="105"/>
              </w:rPr>
              <w:t xml:space="preserve"> </w:t>
            </w:r>
            <w:r>
              <w:rPr>
                <w:w w:val="105"/>
              </w:rPr>
              <w:t>different</w:t>
            </w:r>
            <w:r>
              <w:rPr>
                <w:spacing w:val="-11"/>
                <w:w w:val="105"/>
              </w:rPr>
              <w:t xml:space="preserve"> </w:t>
            </w:r>
            <w:r>
              <w:rPr>
                <w:w w:val="105"/>
              </w:rPr>
              <w:t>subject</w:t>
            </w:r>
            <w:r>
              <w:rPr>
                <w:spacing w:val="-11"/>
                <w:w w:val="105"/>
              </w:rPr>
              <w:t xml:space="preserve"> </w:t>
            </w:r>
            <w:r>
              <w:rPr>
                <w:w w:val="105"/>
              </w:rPr>
              <w:t>matter</w:t>
            </w:r>
            <w:r>
              <w:rPr>
                <w:spacing w:val="-12"/>
                <w:w w:val="105"/>
              </w:rPr>
              <w:t xml:space="preserve"> </w:t>
            </w:r>
            <w:r>
              <w:rPr>
                <w:w w:val="105"/>
              </w:rPr>
              <w:t>(e.g.</w:t>
            </w:r>
            <w:r>
              <w:rPr>
                <w:spacing w:val="-13"/>
                <w:w w:val="105"/>
              </w:rPr>
              <w:t xml:space="preserve"> </w:t>
            </w:r>
            <w:r>
              <w:rPr>
                <w:w w:val="105"/>
              </w:rPr>
              <w:t>portraits,</w:t>
            </w:r>
            <w:r>
              <w:rPr>
                <w:spacing w:val="-12"/>
                <w:w w:val="105"/>
              </w:rPr>
              <w:t xml:space="preserve"> </w:t>
            </w:r>
            <w:r>
              <w:rPr>
                <w:w w:val="105"/>
              </w:rPr>
              <w:t>landscapes</w:t>
            </w:r>
            <w:r>
              <w:rPr>
                <w:spacing w:val="-12"/>
                <w:w w:val="105"/>
              </w:rPr>
              <w:t xml:space="preserve"> </w:t>
            </w:r>
            <w:r>
              <w:rPr>
                <w:w w:val="105"/>
              </w:rPr>
              <w:t>or</w:t>
            </w:r>
            <w:r>
              <w:rPr>
                <w:spacing w:val="-13"/>
                <w:w w:val="105"/>
              </w:rPr>
              <w:t xml:space="preserve"> </w:t>
            </w:r>
            <w:r>
              <w:rPr>
                <w:w w:val="105"/>
              </w:rPr>
              <w:t>history</w:t>
            </w:r>
            <w:r>
              <w:rPr>
                <w:spacing w:val="-66"/>
                <w:w w:val="105"/>
              </w:rPr>
              <w:t xml:space="preserve"> </w:t>
            </w:r>
            <w:r>
              <w:rPr>
                <w:w w:val="105"/>
              </w:rPr>
              <w:t>painting)</w:t>
            </w:r>
            <w:r>
              <w:rPr>
                <w:spacing w:val="3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different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artistic</w:t>
            </w:r>
            <w:r>
              <w:rPr>
                <w:spacing w:val="8"/>
                <w:w w:val="105"/>
              </w:rPr>
              <w:t xml:space="preserve"> </w:t>
            </w:r>
            <w:r>
              <w:rPr>
                <w:w w:val="105"/>
              </w:rPr>
              <w:t>movements,</w:t>
            </w:r>
            <w:r>
              <w:rPr>
                <w:spacing w:val="3"/>
                <w:w w:val="105"/>
              </w:rPr>
              <w:t xml:space="preserve"> </w:t>
            </w:r>
            <w:r>
              <w:rPr>
                <w:w w:val="105"/>
              </w:rPr>
              <w:t>historical</w:t>
            </w:r>
            <w:r>
              <w:rPr>
                <w:spacing w:val="6"/>
                <w:w w:val="105"/>
              </w:rPr>
              <w:t xml:space="preserve"> </w:t>
            </w:r>
            <w:r>
              <w:rPr>
                <w:w w:val="105"/>
              </w:rPr>
              <w:t>periods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or</w:t>
            </w:r>
            <w:r>
              <w:rPr>
                <w:spacing w:val="3"/>
                <w:w w:val="105"/>
              </w:rPr>
              <w:t xml:space="preserve"> </w:t>
            </w:r>
            <w:r>
              <w:rPr>
                <w:w w:val="105"/>
              </w:rPr>
              <w:t>geographical</w:t>
            </w:r>
            <w:r>
              <w:rPr>
                <w:spacing w:val="-1"/>
                <w:w w:val="105"/>
              </w:rPr>
              <w:t xml:space="preserve"> </w:t>
            </w:r>
            <w:r>
              <w:rPr>
                <w:w w:val="105"/>
              </w:rPr>
              <w:t>cultures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(e.g.</w:t>
            </w:r>
            <w:r>
              <w:rPr>
                <w:spacing w:val="-10"/>
                <w:w w:val="105"/>
              </w:rPr>
              <w:t xml:space="preserve"> </w:t>
            </w:r>
            <w:r>
              <w:rPr>
                <w:w w:val="105"/>
              </w:rPr>
              <w:t>Impressionism,</w:t>
            </w:r>
            <w:r>
              <w:rPr>
                <w:spacing w:val="-9"/>
                <w:w w:val="105"/>
              </w:rPr>
              <w:t xml:space="preserve"> </w:t>
            </w:r>
            <w:r>
              <w:rPr>
                <w:w w:val="105"/>
              </w:rPr>
              <w:t>Egyptian</w:t>
            </w:r>
            <w:r>
              <w:rPr>
                <w:spacing w:val="-8"/>
                <w:w w:val="105"/>
              </w:rPr>
              <w:t xml:space="preserve"> </w:t>
            </w:r>
            <w:r>
              <w:rPr>
                <w:w w:val="105"/>
              </w:rPr>
              <w:t>art</w:t>
            </w:r>
            <w:r>
              <w:rPr>
                <w:spacing w:val="-7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-9"/>
                <w:w w:val="105"/>
              </w:rPr>
              <w:t xml:space="preserve"> </w:t>
            </w:r>
            <w:r>
              <w:rPr>
                <w:w w:val="105"/>
              </w:rPr>
              <w:t>Chinese</w:t>
            </w:r>
            <w:r>
              <w:rPr>
                <w:spacing w:val="-6"/>
                <w:w w:val="105"/>
              </w:rPr>
              <w:t xml:space="preserve"> </w:t>
            </w:r>
            <w:r>
              <w:rPr>
                <w:w w:val="105"/>
              </w:rPr>
              <w:t>painting).</w:t>
            </w:r>
          </w:p>
          <w:p w:rsidR="00C709FC" w:rsidRDefault="00C709FC">
            <w:pPr>
              <w:pStyle w:val="TableParagraph"/>
              <w:spacing w:before="1"/>
              <w:rPr>
                <w:rFonts w:ascii="Times New Roman"/>
                <w:sz w:val="25"/>
              </w:rPr>
            </w:pPr>
          </w:p>
          <w:p w:rsidR="00C709FC" w:rsidRDefault="00A14729">
            <w:pPr>
              <w:pStyle w:val="TableParagraph"/>
              <w:spacing w:line="247" w:lineRule="auto"/>
              <w:ind w:left="290" w:right="384"/>
            </w:pPr>
            <w:r>
              <w:rPr>
                <w:w w:val="105"/>
              </w:rPr>
              <w:t xml:space="preserve">The overall scheme of the curriculum provides for gradual progression in terms of </w:t>
            </w:r>
            <w:r>
              <w:rPr>
                <w:i/>
                <w:w w:val="105"/>
              </w:rPr>
              <w:t>skills</w:t>
            </w:r>
            <w:r>
              <w:rPr>
                <w:i/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(split into painting, drawing, 3D form, collage, textiles, printmaking and mixed media),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introducing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the children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to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as</w:t>
            </w:r>
            <w:r>
              <w:rPr>
                <w:spacing w:val="3"/>
                <w:w w:val="105"/>
              </w:rPr>
              <w:t xml:space="preserve"> </w:t>
            </w:r>
            <w:r>
              <w:rPr>
                <w:w w:val="105"/>
              </w:rPr>
              <w:t>diverse</w:t>
            </w:r>
            <w:r>
              <w:rPr>
                <w:spacing w:val="6"/>
                <w:w w:val="105"/>
              </w:rPr>
              <w:t xml:space="preserve"> </w:t>
            </w:r>
            <w:r>
              <w:rPr>
                <w:w w:val="105"/>
              </w:rPr>
              <w:t>a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range</w:t>
            </w:r>
            <w:r>
              <w:rPr>
                <w:spacing w:val="6"/>
                <w:w w:val="105"/>
              </w:rPr>
              <w:t xml:space="preserve"> </w:t>
            </w:r>
            <w:r>
              <w:rPr>
                <w:w w:val="105"/>
              </w:rPr>
              <w:t>of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materials</w:t>
            </w:r>
            <w:r>
              <w:rPr>
                <w:spacing w:val="3"/>
                <w:w w:val="105"/>
              </w:rPr>
              <w:t xml:space="preserve"> </w:t>
            </w:r>
            <w:r>
              <w:rPr>
                <w:w w:val="105"/>
              </w:rPr>
              <w:t>as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possible.</w:t>
            </w:r>
            <w:r>
              <w:rPr>
                <w:spacing w:val="13"/>
                <w:w w:val="105"/>
              </w:rPr>
              <w:t xml:space="preserve"> </w:t>
            </w:r>
            <w:r>
              <w:rPr>
                <w:w w:val="105"/>
              </w:rPr>
              <w:t>It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also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provides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for</w:t>
            </w:r>
            <w:r>
              <w:rPr>
                <w:spacing w:val="3"/>
                <w:w w:val="105"/>
              </w:rPr>
              <w:t xml:space="preserve"> </w:t>
            </w:r>
            <w:r>
              <w:rPr>
                <w:w w:val="105"/>
              </w:rPr>
              <w:t>progression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in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terms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of</w:t>
            </w:r>
            <w:r>
              <w:rPr>
                <w:spacing w:val="6"/>
                <w:w w:val="105"/>
              </w:rPr>
              <w:t xml:space="preserve"> </w:t>
            </w:r>
            <w:r>
              <w:rPr>
                <w:w w:val="105"/>
              </w:rPr>
              <w:t>knowledge</w:t>
            </w:r>
            <w:r>
              <w:rPr>
                <w:spacing w:val="6"/>
                <w:w w:val="105"/>
              </w:rPr>
              <w:t xml:space="preserve"> </w:t>
            </w:r>
            <w:r>
              <w:rPr>
                <w:w w:val="105"/>
              </w:rPr>
              <w:t>of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different</w:t>
            </w:r>
            <w:r>
              <w:rPr>
                <w:spacing w:val="13"/>
                <w:w w:val="105"/>
              </w:rPr>
              <w:t xml:space="preserve"> </w:t>
            </w:r>
            <w:r>
              <w:rPr>
                <w:i/>
                <w:w w:val="105"/>
              </w:rPr>
              <w:t>concepts</w:t>
            </w:r>
            <w:r>
              <w:rPr>
                <w:i/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6"/>
                <w:w w:val="105"/>
              </w:rPr>
              <w:t xml:space="preserve"> </w:t>
            </w:r>
            <w:r>
              <w:rPr>
                <w:i/>
                <w:w w:val="105"/>
              </w:rPr>
              <w:t>types</w:t>
            </w:r>
            <w:r>
              <w:rPr>
                <w:i/>
                <w:spacing w:val="4"/>
                <w:w w:val="105"/>
              </w:rPr>
              <w:t xml:space="preserve"> </w:t>
            </w:r>
            <w:r>
              <w:rPr>
                <w:i/>
                <w:w w:val="105"/>
              </w:rPr>
              <w:t>of</w:t>
            </w:r>
            <w:r>
              <w:rPr>
                <w:i/>
                <w:spacing w:val="5"/>
                <w:w w:val="105"/>
              </w:rPr>
              <w:t xml:space="preserve"> </w:t>
            </w:r>
            <w:r>
              <w:rPr>
                <w:i/>
                <w:w w:val="105"/>
              </w:rPr>
              <w:t>art</w:t>
            </w:r>
            <w:r>
              <w:rPr>
                <w:i/>
                <w:spacing w:val="7"/>
                <w:w w:val="105"/>
              </w:rPr>
              <w:t xml:space="preserve"> </w:t>
            </w:r>
            <w:r>
              <w:rPr>
                <w:w w:val="105"/>
              </w:rPr>
              <w:t>(for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example architecture is studied in Year 1 and Year 3 and is then built upon in Year 5 in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i/>
                <w:spacing w:val="-1"/>
                <w:w w:val="81"/>
              </w:rPr>
              <w:t>Is</w:t>
            </w:r>
            <w:r>
              <w:rPr>
                <w:i/>
                <w:w w:val="81"/>
              </w:rPr>
              <w:t>l</w:t>
            </w:r>
            <w:r>
              <w:rPr>
                <w:i/>
                <w:spacing w:val="-1"/>
                <w:w w:val="119"/>
              </w:rPr>
              <w:t>a</w:t>
            </w:r>
            <w:r>
              <w:rPr>
                <w:i/>
                <w:spacing w:val="-2"/>
                <w:w w:val="119"/>
              </w:rPr>
              <w:t>m</w:t>
            </w:r>
            <w:r>
              <w:rPr>
                <w:i/>
                <w:w w:val="65"/>
              </w:rPr>
              <w:t>i</w:t>
            </w:r>
            <w:r>
              <w:rPr>
                <w:i/>
                <w:w w:val="140"/>
              </w:rPr>
              <w:t>c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  <w:spacing w:val="-1"/>
                <w:w w:val="104"/>
              </w:rPr>
              <w:t>a</w:t>
            </w:r>
            <w:r>
              <w:rPr>
                <w:i/>
                <w:spacing w:val="-2"/>
                <w:w w:val="104"/>
              </w:rPr>
              <w:t>r</w:t>
            </w:r>
            <w:r>
              <w:rPr>
                <w:i/>
                <w:w w:val="80"/>
              </w:rPr>
              <w:t>t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  <w:spacing w:val="-1"/>
                <w:w w:val="130"/>
              </w:rPr>
              <w:t>a</w:t>
            </w:r>
            <w:r>
              <w:rPr>
                <w:i/>
                <w:w w:val="111"/>
              </w:rPr>
              <w:t>n</w:t>
            </w:r>
            <w:r>
              <w:rPr>
                <w:i/>
                <w:w w:val="122"/>
              </w:rPr>
              <w:t>d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  <w:spacing w:val="-1"/>
                <w:w w:val="104"/>
              </w:rPr>
              <w:t>a</w:t>
            </w:r>
            <w:r>
              <w:rPr>
                <w:i/>
                <w:spacing w:val="-2"/>
                <w:w w:val="104"/>
              </w:rPr>
              <w:t>r</w:t>
            </w:r>
            <w:r>
              <w:rPr>
                <w:i/>
                <w:spacing w:val="2"/>
                <w:w w:val="140"/>
              </w:rPr>
              <w:t>c</w:t>
            </w:r>
            <w:r>
              <w:rPr>
                <w:i/>
                <w:w w:val="109"/>
              </w:rPr>
              <w:t>h</w:t>
            </w:r>
            <w:r>
              <w:rPr>
                <w:i/>
                <w:w w:val="65"/>
              </w:rPr>
              <w:t>i</w:t>
            </w:r>
            <w:r>
              <w:rPr>
                <w:i/>
                <w:w w:val="103"/>
              </w:rPr>
              <w:t>t</w:t>
            </w:r>
            <w:r>
              <w:rPr>
                <w:i/>
                <w:spacing w:val="2"/>
                <w:w w:val="103"/>
              </w:rPr>
              <w:t>e</w:t>
            </w:r>
            <w:r>
              <w:rPr>
                <w:i/>
                <w:spacing w:val="2"/>
                <w:w w:val="140"/>
              </w:rPr>
              <w:t>c</w:t>
            </w:r>
            <w:r>
              <w:rPr>
                <w:i/>
                <w:spacing w:val="-5"/>
                <w:w w:val="80"/>
              </w:rPr>
              <w:t>t</w:t>
            </w:r>
            <w:r>
              <w:rPr>
                <w:i/>
                <w:spacing w:val="1"/>
                <w:w w:val="109"/>
              </w:rPr>
              <w:t>u</w:t>
            </w:r>
            <w:r>
              <w:rPr>
                <w:i/>
                <w:spacing w:val="-2"/>
                <w:w w:val="72"/>
              </w:rPr>
              <w:t>r</w:t>
            </w:r>
            <w:r>
              <w:rPr>
                <w:i/>
                <w:spacing w:val="1"/>
                <w:w w:val="121"/>
              </w:rPr>
              <w:t>e</w:t>
            </w:r>
            <w:r>
              <w:rPr>
                <w:i/>
                <w:spacing w:val="-2"/>
              </w:rPr>
              <w:t>)</w:t>
            </w:r>
            <w:r>
              <w:rPr>
                <w:i/>
                <w:w w:val="75"/>
              </w:rPr>
              <w:t>.</w:t>
            </w:r>
            <w:r>
              <w:rPr>
                <w:i/>
                <w:spacing w:val="-4"/>
              </w:rPr>
              <w:t xml:space="preserve"> </w:t>
            </w:r>
            <w:r>
              <w:rPr>
                <w:spacing w:val="1"/>
                <w:w w:val="73"/>
              </w:rPr>
              <w:t>T</w:t>
            </w:r>
            <w:r>
              <w:rPr>
                <w:w w:val="111"/>
              </w:rPr>
              <w:t>h</w:t>
            </w:r>
            <w:r>
              <w:rPr>
                <w:w w:val="119"/>
              </w:rPr>
              <w:t>e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  <w:w w:val="86"/>
              </w:rPr>
              <w:t>st</w:t>
            </w:r>
            <w:r>
              <w:rPr>
                <w:spacing w:val="-2"/>
                <w:w w:val="86"/>
              </w:rPr>
              <w:t>r</w:t>
            </w:r>
            <w:r>
              <w:rPr>
                <w:spacing w:val="-4"/>
                <w:w w:val="111"/>
              </w:rPr>
              <w:t>u</w:t>
            </w:r>
            <w:r>
              <w:rPr>
                <w:spacing w:val="2"/>
                <w:w w:val="130"/>
              </w:rPr>
              <w:t>c</w:t>
            </w:r>
            <w:r>
              <w:t>t</w:t>
            </w:r>
            <w:r>
              <w:rPr>
                <w:spacing w:val="1"/>
              </w:rPr>
              <w:t>u</w:t>
            </w:r>
            <w:r>
              <w:rPr>
                <w:spacing w:val="-2"/>
                <w:w w:val="77"/>
              </w:rPr>
              <w:t>r</w:t>
            </w:r>
            <w:r>
              <w:rPr>
                <w:w w:val="119"/>
              </w:rPr>
              <w:t>e</w:t>
            </w:r>
            <w:r>
              <w:rPr>
                <w:spacing w:val="-5"/>
              </w:rPr>
              <w:t xml:space="preserve"> </w:t>
            </w:r>
            <w:r>
              <w:rPr>
                <w:w w:val="122"/>
              </w:rPr>
              <w:t>o</w:t>
            </w:r>
            <w:r>
              <w:rPr>
                <w:w w:val="84"/>
              </w:rPr>
              <w:t>f</w:t>
            </w:r>
            <w:r>
              <w:rPr>
                <w:spacing w:val="-6"/>
              </w:rPr>
              <w:t xml:space="preserve"> </w:t>
            </w:r>
            <w:r>
              <w:t>t</w:t>
            </w:r>
            <w:r>
              <w:rPr>
                <w:spacing w:val="-4"/>
              </w:rPr>
              <w:t>h</w:t>
            </w:r>
            <w:r>
              <w:rPr>
                <w:w w:val="119"/>
              </w:rPr>
              <w:t>e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  <w:w w:val="103"/>
              </w:rPr>
              <w:t>p</w:t>
            </w:r>
            <w:r>
              <w:rPr>
                <w:w w:val="103"/>
              </w:rPr>
              <w:t>l</w:t>
            </w:r>
            <w:r>
              <w:rPr>
                <w:spacing w:val="-1"/>
                <w:w w:val="117"/>
              </w:rPr>
              <w:t>an</w:t>
            </w:r>
            <w:r>
              <w:rPr>
                <w:spacing w:val="1"/>
                <w:w w:val="117"/>
              </w:rPr>
              <w:t>n</w:t>
            </w:r>
            <w:r>
              <w:rPr>
                <w:w w:val="70"/>
              </w:rPr>
              <w:t>i</w:t>
            </w:r>
            <w:r>
              <w:rPr>
                <w:w w:val="111"/>
              </w:rPr>
              <w:t>n</w:t>
            </w:r>
            <w:r>
              <w:rPr>
                <w:w w:val="134"/>
              </w:rPr>
              <w:t>g</w:t>
            </w:r>
            <w:r>
              <w:rPr>
                <w:spacing w:val="-5"/>
              </w:rPr>
              <w:t xml:space="preserve"> </w:t>
            </w:r>
            <w:r>
              <w:rPr>
                <w:spacing w:val="-1"/>
                <w:w w:val="107"/>
              </w:rPr>
              <w:t>a</w:t>
            </w:r>
            <w:r>
              <w:rPr>
                <w:w w:val="107"/>
              </w:rPr>
              <w:t>l</w:t>
            </w:r>
            <w:r>
              <w:rPr>
                <w:spacing w:val="-1"/>
                <w:w w:val="110"/>
              </w:rPr>
              <w:t>s</w:t>
            </w:r>
            <w:r>
              <w:rPr>
                <w:w w:val="110"/>
              </w:rPr>
              <w:t>o</w:t>
            </w:r>
            <w:r>
              <w:rPr>
                <w:spacing w:val="-6"/>
              </w:rPr>
              <w:t xml:space="preserve"> </w:t>
            </w:r>
            <w:r>
              <w:rPr>
                <w:spacing w:val="4"/>
                <w:w w:val="122"/>
              </w:rPr>
              <w:t>p</w:t>
            </w:r>
            <w:r>
              <w:rPr>
                <w:spacing w:val="-2"/>
                <w:w w:val="77"/>
              </w:rPr>
              <w:t>r</w:t>
            </w:r>
            <w:r>
              <w:rPr>
                <w:spacing w:val="-5"/>
                <w:w w:val="122"/>
              </w:rPr>
              <w:t>o</w:t>
            </w:r>
            <w:r>
              <w:rPr>
                <w:spacing w:val="2"/>
                <w:w w:val="113"/>
              </w:rPr>
              <w:t>v</w:t>
            </w:r>
            <w:r>
              <w:rPr>
                <w:w w:val="70"/>
              </w:rPr>
              <w:t>i</w:t>
            </w:r>
            <w:r>
              <w:rPr>
                <w:spacing w:val="-1"/>
                <w:w w:val="122"/>
              </w:rPr>
              <w:t>d</w:t>
            </w:r>
            <w:r>
              <w:rPr>
                <w:spacing w:val="1"/>
                <w:w w:val="119"/>
              </w:rPr>
              <w:t>e</w:t>
            </w:r>
            <w:r>
              <w:rPr>
                <w:w w:val="95"/>
              </w:rPr>
              <w:t>s</w:t>
            </w:r>
            <w:r>
              <w:rPr>
                <w:spacing w:val="-7"/>
              </w:rPr>
              <w:t xml:space="preserve"> </w:t>
            </w:r>
            <w:r>
              <w:rPr>
                <w:w w:val="84"/>
              </w:rPr>
              <w:t>f</w:t>
            </w:r>
            <w:r>
              <w:rPr>
                <w:w w:val="122"/>
              </w:rPr>
              <w:t>o</w:t>
            </w:r>
            <w:r>
              <w:rPr>
                <w:w w:val="77"/>
              </w:rPr>
              <w:t>r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  <w:w w:val="103"/>
              </w:rPr>
              <w:t>p</w:t>
            </w:r>
            <w:r>
              <w:rPr>
                <w:spacing w:val="-2"/>
                <w:w w:val="103"/>
              </w:rPr>
              <w:t>r</w:t>
            </w:r>
            <w:r>
              <w:rPr>
                <w:w w:val="122"/>
              </w:rPr>
              <w:t>o</w:t>
            </w:r>
            <w:r>
              <w:rPr>
                <w:spacing w:val="1"/>
                <w:w w:val="134"/>
              </w:rPr>
              <w:t>g</w:t>
            </w:r>
            <w:r>
              <w:rPr>
                <w:spacing w:val="-7"/>
                <w:w w:val="77"/>
              </w:rPr>
              <w:t>r</w:t>
            </w:r>
            <w:r>
              <w:rPr>
                <w:spacing w:val="1"/>
                <w:w w:val="119"/>
              </w:rPr>
              <w:t>e</w:t>
            </w:r>
            <w:r>
              <w:rPr>
                <w:spacing w:val="-1"/>
                <w:w w:val="95"/>
              </w:rPr>
              <w:t>ss</w:t>
            </w:r>
            <w:r>
              <w:rPr>
                <w:w w:val="70"/>
              </w:rPr>
              <w:t>i</w:t>
            </w:r>
            <w:r>
              <w:rPr>
                <w:w w:val="122"/>
              </w:rPr>
              <w:t>o</w:t>
            </w:r>
            <w:r>
              <w:rPr>
                <w:w w:val="111"/>
              </w:rPr>
              <w:t xml:space="preserve">n </w:t>
            </w:r>
            <w:r>
              <w:rPr>
                <w:w w:val="105"/>
              </w:rPr>
              <w:t xml:space="preserve">in terms of </w:t>
            </w:r>
            <w:r>
              <w:rPr>
                <w:i/>
                <w:w w:val="105"/>
              </w:rPr>
              <w:t xml:space="preserve">process </w:t>
            </w:r>
            <w:r>
              <w:rPr>
                <w:w w:val="105"/>
              </w:rPr>
              <w:t>in art, both in terms of critical analysis of others’ art and the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necessary</w:t>
            </w:r>
            <w:r>
              <w:rPr>
                <w:spacing w:val="15"/>
                <w:w w:val="105"/>
              </w:rPr>
              <w:t xml:space="preserve"> </w:t>
            </w:r>
            <w:r>
              <w:rPr>
                <w:w w:val="105"/>
              </w:rPr>
              <w:t>observation,</w:t>
            </w:r>
            <w:r>
              <w:rPr>
                <w:spacing w:val="11"/>
                <w:w w:val="105"/>
              </w:rPr>
              <w:t xml:space="preserve"> </w:t>
            </w:r>
            <w:r>
              <w:rPr>
                <w:w w:val="105"/>
              </w:rPr>
              <w:t>exploration</w:t>
            </w:r>
            <w:r>
              <w:rPr>
                <w:spacing w:val="13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13"/>
                <w:w w:val="105"/>
              </w:rPr>
              <w:t xml:space="preserve"> </w:t>
            </w:r>
            <w:r>
              <w:rPr>
                <w:w w:val="105"/>
              </w:rPr>
              <w:t>evaluation</w:t>
            </w:r>
            <w:r>
              <w:rPr>
                <w:spacing w:val="13"/>
                <w:w w:val="105"/>
              </w:rPr>
              <w:t xml:space="preserve"> </w:t>
            </w:r>
            <w:r>
              <w:rPr>
                <w:w w:val="105"/>
              </w:rPr>
              <w:t>needed</w:t>
            </w:r>
            <w:r>
              <w:rPr>
                <w:spacing w:val="13"/>
                <w:w w:val="105"/>
              </w:rPr>
              <w:t xml:space="preserve"> </w:t>
            </w:r>
            <w:r>
              <w:rPr>
                <w:w w:val="105"/>
              </w:rPr>
              <w:t>for</w:t>
            </w:r>
            <w:r>
              <w:rPr>
                <w:spacing w:val="10"/>
                <w:w w:val="105"/>
              </w:rPr>
              <w:t xml:space="preserve"> </w:t>
            </w:r>
            <w:r>
              <w:rPr>
                <w:w w:val="105"/>
              </w:rPr>
              <w:t>the</w:t>
            </w:r>
            <w:r>
              <w:rPr>
                <w:spacing w:val="16"/>
                <w:w w:val="105"/>
              </w:rPr>
              <w:t xml:space="preserve"> </w:t>
            </w:r>
            <w:r>
              <w:rPr>
                <w:w w:val="105"/>
              </w:rPr>
              <w:t>children</w:t>
            </w:r>
            <w:r>
              <w:rPr>
                <w:spacing w:val="13"/>
                <w:w w:val="105"/>
              </w:rPr>
              <w:t xml:space="preserve"> </w:t>
            </w:r>
            <w:r>
              <w:rPr>
                <w:w w:val="105"/>
              </w:rPr>
              <w:t>to</w:t>
            </w:r>
            <w:r>
              <w:rPr>
                <w:spacing w:val="14"/>
                <w:w w:val="105"/>
              </w:rPr>
              <w:t xml:space="preserve"> </w:t>
            </w:r>
            <w:r>
              <w:rPr>
                <w:w w:val="105"/>
              </w:rPr>
              <w:t>create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their own art. Activities children are directed to undertake in lessons are designed with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an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eye</w:t>
            </w:r>
            <w:r>
              <w:rPr>
                <w:spacing w:val="6"/>
                <w:w w:val="105"/>
              </w:rPr>
              <w:t xml:space="preserve"> </w:t>
            </w:r>
            <w:r>
              <w:rPr>
                <w:w w:val="105"/>
              </w:rPr>
              <w:t>to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the</w:t>
            </w:r>
            <w:r>
              <w:rPr>
                <w:spacing w:val="6"/>
                <w:w w:val="105"/>
              </w:rPr>
              <w:t xml:space="preserve"> </w:t>
            </w:r>
            <w:r>
              <w:rPr>
                <w:w w:val="105"/>
              </w:rPr>
              <w:t>importance</w:t>
            </w:r>
            <w:r>
              <w:rPr>
                <w:spacing w:val="7"/>
                <w:w w:val="105"/>
              </w:rPr>
              <w:t xml:space="preserve"> </w:t>
            </w:r>
            <w:r>
              <w:rPr>
                <w:w w:val="105"/>
              </w:rPr>
              <w:t>of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learning</w:t>
            </w:r>
            <w:r>
              <w:rPr>
                <w:spacing w:val="7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3"/>
                <w:w w:val="105"/>
              </w:rPr>
              <w:t xml:space="preserve"> </w:t>
            </w:r>
            <w:proofErr w:type="spellStart"/>
            <w:r>
              <w:rPr>
                <w:w w:val="105"/>
              </w:rPr>
              <w:t>practising</w:t>
            </w:r>
            <w:proofErr w:type="spellEnd"/>
            <w:r>
              <w:rPr>
                <w:spacing w:val="15"/>
                <w:w w:val="105"/>
              </w:rPr>
              <w:t xml:space="preserve"> </w:t>
            </w:r>
            <w:r>
              <w:rPr>
                <w:i/>
                <w:w w:val="105"/>
              </w:rPr>
              <w:t>process</w:t>
            </w:r>
            <w:r>
              <w:rPr>
                <w:w w:val="105"/>
              </w:rPr>
              <w:t>.</w:t>
            </w:r>
            <w:r>
              <w:rPr>
                <w:spacing w:val="2"/>
                <w:w w:val="105"/>
              </w:rPr>
              <w:t xml:space="preserve"> </w:t>
            </w:r>
            <w:r>
              <w:rPr>
                <w:w w:val="105"/>
              </w:rPr>
              <w:t>These</w:t>
            </w:r>
            <w:r>
              <w:rPr>
                <w:spacing w:val="6"/>
                <w:w w:val="105"/>
              </w:rPr>
              <w:t xml:space="preserve"> </w:t>
            </w:r>
            <w:r>
              <w:rPr>
                <w:w w:val="105"/>
              </w:rPr>
              <w:t>activities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include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verbal</w:t>
            </w:r>
            <w:r>
              <w:rPr>
                <w:spacing w:val="23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23"/>
                <w:w w:val="105"/>
              </w:rPr>
              <w:t xml:space="preserve"> </w:t>
            </w:r>
            <w:r>
              <w:rPr>
                <w:w w:val="105"/>
              </w:rPr>
              <w:t>written</w:t>
            </w:r>
            <w:r>
              <w:rPr>
                <w:spacing w:val="24"/>
                <w:w w:val="105"/>
              </w:rPr>
              <w:t xml:space="preserve"> </w:t>
            </w:r>
            <w:r>
              <w:rPr>
                <w:w w:val="105"/>
              </w:rPr>
              <w:t>observations</w:t>
            </w:r>
            <w:r>
              <w:rPr>
                <w:spacing w:val="22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22"/>
                <w:w w:val="105"/>
              </w:rPr>
              <w:t xml:space="preserve"> </w:t>
            </w:r>
            <w:r>
              <w:rPr>
                <w:w w:val="105"/>
              </w:rPr>
              <w:t>observational,</w:t>
            </w:r>
            <w:r>
              <w:rPr>
                <w:spacing w:val="21"/>
                <w:w w:val="105"/>
              </w:rPr>
              <w:t xml:space="preserve"> </w:t>
            </w:r>
            <w:r>
              <w:rPr>
                <w:w w:val="105"/>
              </w:rPr>
              <w:t>analytical</w:t>
            </w:r>
            <w:r>
              <w:rPr>
                <w:spacing w:val="24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22"/>
                <w:w w:val="105"/>
              </w:rPr>
              <w:t xml:space="preserve"> </w:t>
            </w:r>
            <w:r>
              <w:rPr>
                <w:w w:val="105"/>
              </w:rPr>
              <w:t>imaginative</w:t>
            </w:r>
            <w:r>
              <w:rPr>
                <w:spacing w:val="26"/>
                <w:w w:val="105"/>
              </w:rPr>
              <w:t xml:space="preserve"> </w:t>
            </w:r>
            <w:r>
              <w:rPr>
                <w:w w:val="105"/>
              </w:rPr>
              <w:t>drawing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activities in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key</w:t>
            </w:r>
            <w:r>
              <w:rPr>
                <w:spacing w:val="3"/>
                <w:w w:val="105"/>
              </w:rPr>
              <w:t xml:space="preserve"> </w:t>
            </w:r>
            <w:r>
              <w:rPr>
                <w:w w:val="105"/>
              </w:rPr>
              <w:t>stage</w:t>
            </w:r>
            <w:r>
              <w:rPr>
                <w:spacing w:val="2"/>
                <w:w w:val="105"/>
              </w:rPr>
              <w:t xml:space="preserve"> </w:t>
            </w:r>
            <w:r>
              <w:rPr>
                <w:w w:val="105"/>
              </w:rPr>
              <w:t>1,</w:t>
            </w:r>
            <w:r>
              <w:rPr>
                <w:spacing w:val="-1"/>
                <w:w w:val="105"/>
              </w:rPr>
              <w:t xml:space="preserve"> </w:t>
            </w:r>
            <w:r>
              <w:rPr>
                <w:w w:val="105"/>
              </w:rPr>
              <w:t>leading</w:t>
            </w:r>
            <w:r>
              <w:rPr>
                <w:spacing w:val="3"/>
                <w:w w:val="105"/>
              </w:rPr>
              <w:t xml:space="preserve"> </w:t>
            </w:r>
            <w:r>
              <w:rPr>
                <w:w w:val="105"/>
              </w:rPr>
              <w:t>to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the</w:t>
            </w:r>
            <w:r>
              <w:rPr>
                <w:spacing w:val="3"/>
                <w:w w:val="105"/>
              </w:rPr>
              <w:t xml:space="preserve"> </w:t>
            </w:r>
            <w:r>
              <w:rPr>
                <w:w w:val="105"/>
              </w:rPr>
              <w:t>process</w:t>
            </w:r>
            <w:r>
              <w:rPr>
                <w:spacing w:val="-6"/>
                <w:w w:val="105"/>
              </w:rPr>
              <w:t xml:space="preserve"> </w:t>
            </w:r>
            <w:r>
              <w:rPr>
                <w:w w:val="105"/>
              </w:rPr>
              <w:t>of</w:t>
            </w:r>
            <w:r>
              <w:rPr>
                <w:spacing w:val="2"/>
                <w:w w:val="105"/>
              </w:rPr>
              <w:t xml:space="preserve"> </w:t>
            </w:r>
            <w:r>
              <w:rPr>
                <w:w w:val="105"/>
              </w:rPr>
              <w:t>independent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investigation,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observation,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annotation,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sketching,</w:t>
            </w:r>
            <w:r>
              <w:rPr>
                <w:spacing w:val="2"/>
                <w:w w:val="105"/>
              </w:rPr>
              <w:t xml:space="preserve"> </w:t>
            </w:r>
            <w:r>
              <w:rPr>
                <w:w w:val="105"/>
              </w:rPr>
              <w:t>design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-4"/>
                <w:w w:val="105"/>
              </w:rPr>
              <w:t xml:space="preserve"> </w:t>
            </w:r>
            <w:r>
              <w:rPr>
                <w:w w:val="105"/>
              </w:rPr>
              <w:t>planning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(allowing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the</w:t>
            </w:r>
            <w:r>
              <w:rPr>
                <w:spacing w:val="5"/>
                <w:w w:val="105"/>
              </w:rPr>
              <w:t xml:space="preserve"> </w:t>
            </w:r>
            <w:r>
              <w:rPr>
                <w:w w:val="105"/>
              </w:rPr>
              <w:t>children</w:t>
            </w:r>
            <w:r>
              <w:rPr>
                <w:spacing w:val="4"/>
                <w:w w:val="105"/>
              </w:rPr>
              <w:t xml:space="preserve"> </w:t>
            </w:r>
            <w:r>
              <w:rPr>
                <w:w w:val="105"/>
              </w:rPr>
              <w:t>to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experiment</w:t>
            </w:r>
            <w:r>
              <w:rPr>
                <w:spacing w:val="17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16"/>
                <w:w w:val="105"/>
              </w:rPr>
              <w:t xml:space="preserve"> </w:t>
            </w:r>
            <w:r>
              <w:rPr>
                <w:w w:val="105"/>
              </w:rPr>
              <w:t>invent)</w:t>
            </w:r>
            <w:r>
              <w:rPr>
                <w:spacing w:val="16"/>
                <w:w w:val="105"/>
              </w:rPr>
              <w:t xml:space="preserve"> </w:t>
            </w:r>
            <w:r>
              <w:rPr>
                <w:w w:val="105"/>
              </w:rPr>
              <w:t>by</w:t>
            </w:r>
            <w:r>
              <w:rPr>
                <w:spacing w:val="19"/>
                <w:w w:val="105"/>
              </w:rPr>
              <w:t xml:space="preserve"> </w:t>
            </w:r>
            <w:r>
              <w:rPr>
                <w:w w:val="105"/>
              </w:rPr>
              <w:t>the</w:t>
            </w:r>
            <w:r>
              <w:rPr>
                <w:spacing w:val="19"/>
                <w:w w:val="105"/>
              </w:rPr>
              <w:t xml:space="preserve"> </w:t>
            </w:r>
            <w:r>
              <w:rPr>
                <w:w w:val="105"/>
              </w:rPr>
              <w:t>end</w:t>
            </w:r>
            <w:r>
              <w:rPr>
                <w:spacing w:val="16"/>
                <w:w w:val="105"/>
              </w:rPr>
              <w:t xml:space="preserve"> </w:t>
            </w:r>
            <w:r>
              <w:rPr>
                <w:w w:val="105"/>
              </w:rPr>
              <w:t>of</w:t>
            </w:r>
            <w:r>
              <w:rPr>
                <w:spacing w:val="17"/>
                <w:w w:val="105"/>
              </w:rPr>
              <w:t xml:space="preserve"> </w:t>
            </w:r>
            <w:r>
              <w:rPr>
                <w:w w:val="105"/>
              </w:rPr>
              <w:t>key</w:t>
            </w:r>
            <w:r>
              <w:rPr>
                <w:spacing w:val="19"/>
                <w:w w:val="105"/>
              </w:rPr>
              <w:t xml:space="preserve"> </w:t>
            </w:r>
            <w:r>
              <w:rPr>
                <w:w w:val="105"/>
              </w:rPr>
              <w:t>stage</w:t>
            </w:r>
            <w:r>
              <w:rPr>
                <w:spacing w:val="12"/>
                <w:w w:val="105"/>
              </w:rPr>
              <w:t xml:space="preserve"> </w:t>
            </w:r>
            <w:r>
              <w:rPr>
                <w:w w:val="105"/>
              </w:rPr>
              <w:t>2.</w:t>
            </w:r>
            <w:r>
              <w:rPr>
                <w:spacing w:val="15"/>
                <w:w w:val="105"/>
              </w:rPr>
              <w:t xml:space="preserve"> </w:t>
            </w:r>
            <w:r>
              <w:rPr>
                <w:w w:val="105"/>
              </w:rPr>
              <w:t>Independent</w:t>
            </w:r>
            <w:r>
              <w:rPr>
                <w:spacing w:val="17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16"/>
                <w:w w:val="105"/>
              </w:rPr>
              <w:t xml:space="preserve"> </w:t>
            </w:r>
            <w:r>
              <w:rPr>
                <w:w w:val="105"/>
              </w:rPr>
              <w:t>investigative</w:t>
            </w:r>
            <w:r>
              <w:rPr>
                <w:spacing w:val="19"/>
                <w:w w:val="105"/>
              </w:rPr>
              <w:t xml:space="preserve"> </w:t>
            </w:r>
            <w:r>
              <w:rPr>
                <w:w w:val="105"/>
              </w:rPr>
              <w:t>study</w:t>
            </w:r>
            <w:r>
              <w:rPr>
                <w:spacing w:val="-66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14"/>
                <w:w w:val="105"/>
              </w:rPr>
              <w:t xml:space="preserve"> </w:t>
            </w:r>
            <w:r>
              <w:rPr>
                <w:w w:val="105"/>
              </w:rPr>
              <w:t>the</w:t>
            </w:r>
            <w:r>
              <w:rPr>
                <w:spacing w:val="17"/>
                <w:w w:val="105"/>
              </w:rPr>
              <w:t xml:space="preserve"> </w:t>
            </w:r>
            <w:r>
              <w:rPr>
                <w:w w:val="105"/>
              </w:rPr>
              <w:t>understanding</w:t>
            </w:r>
            <w:r>
              <w:rPr>
                <w:spacing w:val="17"/>
                <w:w w:val="105"/>
              </w:rPr>
              <w:t xml:space="preserve"> </w:t>
            </w:r>
            <w:r>
              <w:rPr>
                <w:w w:val="105"/>
              </w:rPr>
              <w:t>of</w:t>
            </w:r>
            <w:r>
              <w:rPr>
                <w:spacing w:val="15"/>
                <w:w w:val="105"/>
              </w:rPr>
              <w:t xml:space="preserve"> </w:t>
            </w:r>
            <w:r>
              <w:rPr>
                <w:w w:val="105"/>
              </w:rPr>
              <w:t>process</w:t>
            </w:r>
            <w:r>
              <w:rPr>
                <w:spacing w:val="15"/>
                <w:w w:val="105"/>
              </w:rPr>
              <w:t xml:space="preserve"> </w:t>
            </w:r>
            <w:r>
              <w:rPr>
                <w:w w:val="105"/>
              </w:rPr>
              <w:t>is</w:t>
            </w:r>
            <w:r>
              <w:rPr>
                <w:spacing w:val="15"/>
                <w:w w:val="105"/>
              </w:rPr>
              <w:t xml:space="preserve"> </w:t>
            </w:r>
            <w:r>
              <w:rPr>
                <w:w w:val="105"/>
              </w:rPr>
              <w:t>particularly</w:t>
            </w:r>
            <w:r>
              <w:rPr>
                <w:spacing w:val="11"/>
                <w:w w:val="105"/>
              </w:rPr>
              <w:t xml:space="preserve"> </w:t>
            </w:r>
            <w:r>
              <w:rPr>
                <w:w w:val="105"/>
              </w:rPr>
              <w:t>provided</w:t>
            </w:r>
            <w:r>
              <w:rPr>
                <w:spacing w:val="15"/>
                <w:w w:val="105"/>
              </w:rPr>
              <w:t xml:space="preserve"> </w:t>
            </w:r>
            <w:r>
              <w:rPr>
                <w:w w:val="105"/>
              </w:rPr>
              <w:t>for</w:t>
            </w:r>
            <w:r>
              <w:rPr>
                <w:spacing w:val="13"/>
                <w:w w:val="105"/>
              </w:rPr>
              <w:t xml:space="preserve"> </w:t>
            </w:r>
            <w:r>
              <w:rPr>
                <w:w w:val="105"/>
              </w:rPr>
              <w:t>in</w:t>
            </w:r>
            <w:r>
              <w:rPr>
                <w:spacing w:val="26"/>
                <w:w w:val="105"/>
              </w:rPr>
              <w:t xml:space="preserve"> </w:t>
            </w:r>
            <w:r>
              <w:rPr>
                <w:w w:val="105"/>
              </w:rPr>
              <w:t>the</w:t>
            </w:r>
            <w:r>
              <w:rPr>
                <w:spacing w:val="11"/>
                <w:w w:val="105"/>
              </w:rPr>
              <w:t xml:space="preserve"> </w:t>
            </w:r>
            <w:r>
              <w:rPr>
                <w:w w:val="105"/>
              </w:rPr>
              <w:t>units</w:t>
            </w:r>
            <w:r>
              <w:rPr>
                <w:spacing w:val="15"/>
                <w:w w:val="105"/>
              </w:rPr>
              <w:t xml:space="preserve"> </w:t>
            </w:r>
            <w:r>
              <w:rPr>
                <w:w w:val="105"/>
              </w:rPr>
              <w:t>which</w:t>
            </w:r>
            <w:r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>conclude</w:t>
            </w:r>
            <w:r>
              <w:rPr>
                <w:spacing w:val="-7"/>
                <w:w w:val="105"/>
              </w:rPr>
              <w:t xml:space="preserve"> </w:t>
            </w:r>
            <w:r>
              <w:rPr>
                <w:w w:val="105"/>
              </w:rPr>
              <w:t>the</w:t>
            </w:r>
            <w:r>
              <w:rPr>
                <w:spacing w:val="-7"/>
                <w:w w:val="105"/>
              </w:rPr>
              <w:t xml:space="preserve"> </w:t>
            </w:r>
            <w:r>
              <w:rPr>
                <w:w w:val="105"/>
              </w:rPr>
              <w:t>year</w:t>
            </w:r>
            <w:r>
              <w:rPr>
                <w:spacing w:val="-9"/>
                <w:w w:val="105"/>
              </w:rPr>
              <w:t xml:space="preserve"> </w:t>
            </w:r>
            <w:r>
              <w:rPr>
                <w:w w:val="105"/>
              </w:rPr>
              <w:t>for</w:t>
            </w:r>
            <w:r>
              <w:rPr>
                <w:spacing w:val="-10"/>
                <w:w w:val="105"/>
              </w:rPr>
              <w:t xml:space="preserve"> </w:t>
            </w:r>
            <w:r>
              <w:rPr>
                <w:w w:val="105"/>
              </w:rPr>
              <w:t>years</w:t>
            </w:r>
            <w:r>
              <w:rPr>
                <w:spacing w:val="-9"/>
                <w:w w:val="105"/>
              </w:rPr>
              <w:t xml:space="preserve"> </w:t>
            </w:r>
            <w:r>
              <w:rPr>
                <w:w w:val="105"/>
              </w:rPr>
              <w:t>5</w:t>
            </w:r>
            <w:r>
              <w:rPr>
                <w:spacing w:val="-11"/>
                <w:w w:val="105"/>
              </w:rPr>
              <w:t xml:space="preserve"> </w:t>
            </w:r>
            <w:r>
              <w:rPr>
                <w:w w:val="105"/>
              </w:rPr>
              <w:t>and</w:t>
            </w:r>
            <w:r>
              <w:rPr>
                <w:spacing w:val="-8"/>
                <w:w w:val="105"/>
              </w:rPr>
              <w:t xml:space="preserve"> </w:t>
            </w:r>
            <w:r>
              <w:rPr>
                <w:w w:val="105"/>
              </w:rPr>
              <w:t>6.</w:t>
            </w:r>
          </w:p>
          <w:p w:rsidR="00C709FC" w:rsidRDefault="00C709FC">
            <w:pPr>
              <w:pStyle w:val="TableParagraph"/>
              <w:spacing w:before="1"/>
              <w:rPr>
                <w:rFonts w:ascii="Times New Roman"/>
                <w:sz w:val="23"/>
              </w:rPr>
            </w:pPr>
          </w:p>
          <w:p w:rsidR="00C709FC" w:rsidRDefault="00A14729">
            <w:pPr>
              <w:pStyle w:val="TableParagraph"/>
              <w:spacing w:before="1"/>
              <w:ind w:left="290"/>
            </w:pPr>
            <w:r>
              <w:rPr>
                <w:spacing w:val="1"/>
                <w:w w:val="73"/>
              </w:rPr>
              <w:t>T</w:t>
            </w:r>
            <w:r>
              <w:rPr>
                <w:w w:val="111"/>
              </w:rPr>
              <w:t>h</w:t>
            </w:r>
            <w:r>
              <w:rPr>
                <w:w w:val="119"/>
              </w:rPr>
              <w:t>e</w:t>
            </w:r>
            <w:r>
              <w:rPr>
                <w:spacing w:val="-5"/>
              </w:rPr>
              <w:t xml:space="preserve"> </w:t>
            </w:r>
            <w:r>
              <w:rPr>
                <w:spacing w:val="2"/>
                <w:w w:val="130"/>
              </w:rPr>
              <w:t>c</w:t>
            </w:r>
            <w:r>
              <w:rPr>
                <w:spacing w:val="1"/>
                <w:w w:val="111"/>
              </w:rPr>
              <w:t>u</w:t>
            </w:r>
            <w:r>
              <w:rPr>
                <w:spacing w:val="-2"/>
                <w:w w:val="77"/>
              </w:rPr>
              <w:t>rr</w:t>
            </w:r>
            <w:r>
              <w:rPr>
                <w:spacing w:val="-4"/>
                <w:w w:val="70"/>
              </w:rPr>
              <w:t>i</w:t>
            </w:r>
            <w:r>
              <w:rPr>
                <w:spacing w:val="2"/>
                <w:w w:val="130"/>
              </w:rPr>
              <w:t>c</w:t>
            </w:r>
            <w:r>
              <w:rPr>
                <w:spacing w:val="1"/>
                <w:w w:val="111"/>
              </w:rPr>
              <w:t>u</w:t>
            </w:r>
            <w:r>
              <w:rPr>
                <w:w w:val="67"/>
              </w:rPr>
              <w:t>l</w:t>
            </w:r>
            <w:r>
              <w:rPr>
                <w:spacing w:val="1"/>
                <w:w w:val="111"/>
              </w:rPr>
              <w:t>u</w:t>
            </w:r>
            <w:r>
              <w:rPr>
                <w:w w:val="113"/>
              </w:rPr>
              <w:t>m</w:t>
            </w:r>
            <w:r>
              <w:rPr>
                <w:spacing w:val="-8"/>
              </w:rPr>
              <w:t xml:space="preserve"> </w:t>
            </w:r>
            <w:r>
              <w:rPr>
                <w:w w:val="84"/>
              </w:rPr>
              <w:t>f</w:t>
            </w:r>
            <w:r>
              <w:rPr>
                <w:spacing w:val="-4"/>
                <w:w w:val="111"/>
              </w:rPr>
              <w:t>u</w:t>
            </w:r>
            <w:r>
              <w:rPr>
                <w:w w:val="67"/>
              </w:rPr>
              <w:t>l</w:t>
            </w:r>
            <w:r>
              <w:rPr>
                <w:w w:val="84"/>
              </w:rPr>
              <w:t>f</w:t>
            </w:r>
            <w:r>
              <w:rPr>
                <w:w w:val="70"/>
              </w:rPr>
              <w:t>i</w:t>
            </w:r>
            <w:r>
              <w:rPr>
                <w:w w:val="67"/>
              </w:rPr>
              <w:t>l</w:t>
            </w:r>
            <w:r>
              <w:rPr>
                <w:w w:val="95"/>
              </w:rPr>
              <w:t>s</w:t>
            </w:r>
            <w:r>
              <w:rPr>
                <w:spacing w:val="-7"/>
              </w:rPr>
              <w:t xml:space="preserve"> </w:t>
            </w:r>
            <w:r>
              <w:t>t</w:t>
            </w:r>
            <w:r>
              <w:rPr>
                <w:spacing w:val="-4"/>
              </w:rPr>
              <w:t>h</w:t>
            </w:r>
            <w:r>
              <w:rPr>
                <w:w w:val="119"/>
              </w:rPr>
              <w:t>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  <w:w w:val="77"/>
              </w:rPr>
              <w:t>r</w:t>
            </w:r>
            <w:r>
              <w:rPr>
                <w:spacing w:val="1"/>
                <w:w w:val="119"/>
              </w:rPr>
              <w:t>e</w:t>
            </w:r>
            <w:r>
              <w:rPr>
                <w:spacing w:val="-1"/>
                <w:w w:val="116"/>
              </w:rPr>
              <w:t>q</w:t>
            </w:r>
            <w:r>
              <w:rPr>
                <w:w w:val="116"/>
              </w:rPr>
              <w:t>u</w:t>
            </w:r>
            <w:r>
              <w:rPr>
                <w:w w:val="70"/>
              </w:rPr>
              <w:t>i</w:t>
            </w:r>
            <w:r>
              <w:rPr>
                <w:spacing w:val="-2"/>
                <w:w w:val="77"/>
              </w:rPr>
              <w:t>r</w:t>
            </w:r>
            <w:r>
              <w:rPr>
                <w:spacing w:val="1"/>
                <w:w w:val="119"/>
              </w:rPr>
              <w:t>e</w:t>
            </w:r>
            <w:r>
              <w:rPr>
                <w:spacing w:val="-2"/>
                <w:w w:val="113"/>
              </w:rPr>
              <w:t>m</w:t>
            </w:r>
            <w:r>
              <w:rPr>
                <w:spacing w:val="1"/>
                <w:w w:val="119"/>
              </w:rPr>
              <w:t>e</w:t>
            </w:r>
            <w:r>
              <w:rPr>
                <w:spacing w:val="-5"/>
                <w:w w:val="111"/>
              </w:rPr>
              <w:t>n</w:t>
            </w:r>
            <w:r>
              <w:rPr>
                <w:w w:val="90"/>
              </w:rPr>
              <w:t>ts</w:t>
            </w:r>
            <w:r>
              <w:rPr>
                <w:spacing w:val="-7"/>
              </w:rPr>
              <w:t xml:space="preserve"> </w:t>
            </w:r>
            <w:r>
              <w:rPr>
                <w:w w:val="122"/>
              </w:rPr>
              <w:t>o</w:t>
            </w:r>
            <w:r>
              <w:rPr>
                <w:w w:val="84"/>
              </w:rPr>
              <w:t>f</w:t>
            </w:r>
            <w:r>
              <w:rPr>
                <w:spacing w:val="-6"/>
              </w:rPr>
              <w:t xml:space="preserve"> </w:t>
            </w:r>
            <w:r>
              <w:t>t</w:t>
            </w:r>
            <w:r>
              <w:rPr>
                <w:spacing w:val="1"/>
              </w:rPr>
              <w:t>h</w:t>
            </w:r>
            <w:r>
              <w:rPr>
                <w:w w:val="119"/>
              </w:rPr>
              <w:t>e</w:t>
            </w:r>
            <w:r>
              <w:rPr>
                <w:spacing w:val="-5"/>
              </w:rPr>
              <w:t xml:space="preserve"> </w:t>
            </w:r>
            <w:r>
              <w:rPr>
                <w:spacing w:val="2"/>
                <w:w w:val="115"/>
              </w:rPr>
              <w:t>N</w:t>
            </w:r>
            <w:r>
              <w:rPr>
                <w:spacing w:val="-1"/>
                <w:w w:val="110"/>
              </w:rPr>
              <w:t>a</w:t>
            </w:r>
            <w:r>
              <w:rPr>
                <w:spacing w:val="-5"/>
                <w:w w:val="110"/>
              </w:rPr>
              <w:t>t</w:t>
            </w:r>
            <w:r>
              <w:rPr>
                <w:w w:val="70"/>
              </w:rPr>
              <w:t>i</w:t>
            </w:r>
            <w:r>
              <w:rPr>
                <w:w w:val="122"/>
              </w:rPr>
              <w:t>o</w:t>
            </w:r>
            <w:r>
              <w:rPr>
                <w:w w:val="111"/>
              </w:rPr>
              <w:t>n</w:t>
            </w:r>
            <w:r>
              <w:rPr>
                <w:spacing w:val="-1"/>
                <w:w w:val="107"/>
              </w:rPr>
              <w:t>a</w:t>
            </w:r>
            <w:r>
              <w:rPr>
                <w:w w:val="107"/>
              </w:rPr>
              <w:t>l</w:t>
            </w:r>
            <w:r>
              <w:rPr>
                <w:spacing w:val="-6"/>
              </w:rPr>
              <w:t xml:space="preserve"> </w:t>
            </w:r>
            <w:r>
              <w:rPr>
                <w:w w:val="135"/>
              </w:rPr>
              <w:t>C</w:t>
            </w:r>
            <w:r>
              <w:rPr>
                <w:spacing w:val="1"/>
                <w:w w:val="111"/>
              </w:rPr>
              <w:t>u</w:t>
            </w:r>
            <w:r>
              <w:rPr>
                <w:spacing w:val="-2"/>
                <w:w w:val="77"/>
              </w:rPr>
              <w:t>rr</w:t>
            </w:r>
            <w:r>
              <w:rPr>
                <w:w w:val="70"/>
              </w:rPr>
              <w:t>i</w:t>
            </w:r>
            <w:r>
              <w:rPr>
                <w:spacing w:val="2"/>
                <w:w w:val="130"/>
              </w:rPr>
              <w:t>c</w:t>
            </w:r>
            <w:r>
              <w:rPr>
                <w:spacing w:val="-4"/>
                <w:w w:val="111"/>
              </w:rPr>
              <w:t>u</w:t>
            </w:r>
            <w:r>
              <w:rPr>
                <w:w w:val="67"/>
              </w:rPr>
              <w:t>l</w:t>
            </w:r>
            <w:r>
              <w:rPr>
                <w:spacing w:val="1"/>
                <w:w w:val="111"/>
              </w:rPr>
              <w:t>u</w:t>
            </w:r>
            <w:r>
              <w:rPr>
                <w:w w:val="113"/>
              </w:rPr>
              <w:t>m</w:t>
            </w:r>
            <w:r>
              <w:rPr>
                <w:spacing w:val="-8"/>
              </w:rPr>
              <w:t xml:space="preserve"> </w:t>
            </w:r>
            <w:r>
              <w:rPr>
                <w:w w:val="84"/>
              </w:rPr>
              <w:t>f</w:t>
            </w:r>
            <w:r>
              <w:rPr>
                <w:w w:val="122"/>
              </w:rPr>
              <w:t>o</w:t>
            </w:r>
            <w:r>
              <w:rPr>
                <w:w w:val="77"/>
              </w:rPr>
              <w:t>r</w:t>
            </w:r>
            <w:r>
              <w:rPr>
                <w:spacing w:val="-8"/>
              </w:rPr>
              <w:t xml:space="preserve"> </w:t>
            </w:r>
            <w:r>
              <w:rPr>
                <w:spacing w:val="1"/>
              </w:rPr>
              <w:t>E</w:t>
            </w:r>
            <w:r>
              <w:rPr>
                <w:w w:val="111"/>
              </w:rPr>
              <w:t>n</w:t>
            </w:r>
            <w:r>
              <w:rPr>
                <w:spacing w:val="-4"/>
                <w:w w:val="134"/>
              </w:rPr>
              <w:t>g</w:t>
            </w:r>
            <w:r>
              <w:rPr>
                <w:w w:val="67"/>
              </w:rPr>
              <w:t>l</w:t>
            </w:r>
            <w:r>
              <w:rPr>
                <w:spacing w:val="-1"/>
                <w:w w:val="121"/>
              </w:rPr>
              <w:t>an</w:t>
            </w:r>
            <w:r>
              <w:rPr>
                <w:w w:val="121"/>
              </w:rPr>
              <w:t>d</w:t>
            </w:r>
            <w:r>
              <w:rPr>
                <w:spacing w:val="-7"/>
              </w:rPr>
              <w:t xml:space="preserve"> </w:t>
            </w:r>
            <w:r>
              <w:rPr>
                <w:spacing w:val="-1"/>
                <w:w w:val="112"/>
              </w:rPr>
              <w:t>and</w:t>
            </w:r>
            <w:r>
              <w:rPr>
                <w:w w:val="112"/>
              </w:rPr>
              <w:t>,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  <w:w w:val="115"/>
              </w:rPr>
              <w:t>as</w:t>
            </w:r>
          </w:p>
          <w:p w:rsidR="00C709FC" w:rsidRDefault="00A14729">
            <w:pPr>
              <w:pStyle w:val="TableParagraph"/>
              <w:spacing w:line="260" w:lineRule="atLeast"/>
              <w:ind w:left="290" w:right="384"/>
            </w:pPr>
            <w:r>
              <w:rPr>
                <w:w w:val="105"/>
              </w:rPr>
              <w:t>such, focuses on great artists and the historical and cultural development of art. This</w:t>
            </w:r>
            <w:r>
              <w:rPr>
                <w:spacing w:val="-67"/>
                <w:w w:val="105"/>
              </w:rPr>
              <w:t xml:space="preserve"> </w:t>
            </w:r>
            <w:r>
              <w:rPr>
                <w:w w:val="105"/>
              </w:rPr>
              <w:t>course</w:t>
            </w:r>
            <w:r>
              <w:rPr>
                <w:spacing w:val="-2"/>
                <w:w w:val="105"/>
              </w:rPr>
              <w:t xml:space="preserve"> </w:t>
            </w:r>
            <w:r>
              <w:rPr>
                <w:w w:val="105"/>
              </w:rPr>
              <w:t>of</w:t>
            </w:r>
            <w:r>
              <w:rPr>
                <w:spacing w:val="-2"/>
                <w:w w:val="105"/>
              </w:rPr>
              <w:t xml:space="preserve"> </w:t>
            </w:r>
            <w:r>
              <w:rPr>
                <w:w w:val="105"/>
              </w:rPr>
              <w:t>study</w:t>
            </w:r>
            <w:r>
              <w:rPr>
                <w:spacing w:val="-2"/>
                <w:w w:val="105"/>
              </w:rPr>
              <w:t xml:space="preserve"> </w:t>
            </w:r>
            <w:r>
              <w:rPr>
                <w:w w:val="105"/>
              </w:rPr>
              <w:t>seeks</w:t>
            </w:r>
            <w:r>
              <w:rPr>
                <w:spacing w:val="-4"/>
                <w:w w:val="105"/>
              </w:rPr>
              <w:t xml:space="preserve"> </w:t>
            </w:r>
            <w:r>
              <w:rPr>
                <w:w w:val="105"/>
              </w:rPr>
              <w:t>to</w:t>
            </w:r>
            <w:r>
              <w:rPr>
                <w:spacing w:val="-3"/>
                <w:w w:val="105"/>
              </w:rPr>
              <w:t xml:space="preserve"> </w:t>
            </w:r>
            <w:r>
              <w:rPr>
                <w:w w:val="105"/>
              </w:rPr>
              <w:t>show</w:t>
            </w:r>
            <w:r>
              <w:rPr>
                <w:spacing w:val="-1"/>
                <w:w w:val="105"/>
              </w:rPr>
              <w:t xml:space="preserve"> </w:t>
            </w:r>
            <w:r>
              <w:rPr>
                <w:w w:val="105"/>
              </w:rPr>
              <w:t>how</w:t>
            </w:r>
            <w:r>
              <w:rPr>
                <w:spacing w:val="-2"/>
                <w:w w:val="105"/>
              </w:rPr>
              <w:t xml:space="preserve"> </w:t>
            </w:r>
            <w:r>
              <w:rPr>
                <w:w w:val="105"/>
              </w:rPr>
              <w:t>art</w:t>
            </w:r>
            <w:r>
              <w:rPr>
                <w:spacing w:val="-2"/>
                <w:w w:val="105"/>
              </w:rPr>
              <w:t xml:space="preserve"> </w:t>
            </w:r>
            <w:r>
              <w:rPr>
                <w:w w:val="105"/>
              </w:rPr>
              <w:t>contributes</w:t>
            </w:r>
            <w:r>
              <w:rPr>
                <w:spacing w:val="-4"/>
                <w:w w:val="105"/>
              </w:rPr>
              <w:t xml:space="preserve"> </w:t>
            </w:r>
            <w:r>
              <w:rPr>
                <w:w w:val="105"/>
              </w:rPr>
              <w:t>to</w:t>
            </w:r>
            <w:r>
              <w:rPr>
                <w:spacing w:val="-2"/>
                <w:w w:val="105"/>
              </w:rPr>
              <w:t xml:space="preserve"> </w:t>
            </w:r>
            <w:r>
              <w:rPr>
                <w:w w:val="105"/>
              </w:rPr>
              <w:t>national</w:t>
            </w:r>
            <w:r>
              <w:rPr>
                <w:spacing w:val="-3"/>
                <w:w w:val="105"/>
              </w:rPr>
              <w:t xml:space="preserve"> </w:t>
            </w:r>
            <w:r>
              <w:rPr>
                <w:w w:val="105"/>
              </w:rPr>
              <w:t>culture.</w:t>
            </w:r>
            <w:r>
              <w:rPr>
                <w:spacing w:val="-4"/>
                <w:w w:val="105"/>
              </w:rPr>
              <w:t xml:space="preserve"> </w:t>
            </w:r>
            <w:r>
              <w:rPr>
                <w:w w:val="105"/>
              </w:rPr>
              <w:t>It</w:t>
            </w:r>
            <w:r>
              <w:rPr>
                <w:spacing w:val="-3"/>
                <w:w w:val="105"/>
              </w:rPr>
              <w:t xml:space="preserve"> </w:t>
            </w:r>
            <w:r>
              <w:rPr>
                <w:w w:val="105"/>
              </w:rPr>
              <w:t>looks</w:t>
            </w:r>
            <w:r>
              <w:rPr>
                <w:spacing w:val="-5"/>
                <w:w w:val="105"/>
              </w:rPr>
              <w:t xml:space="preserve"> </w:t>
            </w:r>
            <w:r>
              <w:rPr>
                <w:w w:val="105"/>
              </w:rPr>
              <w:t>at</w:t>
            </w:r>
            <w:r>
              <w:rPr>
                <w:spacing w:val="-2"/>
                <w:w w:val="105"/>
              </w:rPr>
              <w:t xml:space="preserve"> </w:t>
            </w:r>
            <w:r>
              <w:rPr>
                <w:w w:val="105"/>
              </w:rPr>
              <w:t>key</w:t>
            </w:r>
          </w:p>
        </w:tc>
      </w:tr>
    </w:tbl>
    <w:p w:rsidR="00C709FC" w:rsidRDefault="00C709FC">
      <w:pPr>
        <w:spacing w:line="260" w:lineRule="atLeast"/>
        <w:sectPr w:rsidR="00C709FC">
          <w:type w:val="continuous"/>
          <w:pgSz w:w="11910" w:h="16840"/>
          <w:pgMar w:top="900" w:right="840" w:bottom="280" w:left="860" w:header="720" w:footer="720" w:gutter="0"/>
          <w:cols w:space="720"/>
        </w:sectPr>
      </w:pPr>
    </w:p>
    <w:p w:rsidR="00C709FC" w:rsidRDefault="003766EC">
      <w:pPr>
        <w:pStyle w:val="BodyText"/>
        <w:spacing w:before="79" w:line="247" w:lineRule="auto"/>
        <w:ind w:right="466"/>
      </w:pPr>
      <w:r>
        <w:lastRenderedPageBreak/>
        <w:pict>
          <v:shape id="_x0000_s1026" style="position:absolute;left:0;text-align:left;margin-left:48.05pt;margin-top:3.05pt;width:499.5pt;height:350.1pt;z-index:-251658752;mso-position-horizontal-relative:page" coordorigin="961,61" coordsize="9990,7002" o:spt="100" adj="0,,0" path="m10940,61l971,61r-10,l961,71r,6981l961,7053r,9l971,7062r9969,l10940,7052r-9969,l971,71r9969,l10940,61xm10950,61r-10,l10940,71r,6981l10940,7053r,9l10950,7062r,-9l10950,7052r,-6981l10950,61xe" fillcolor="black" stroked="f">
            <v:stroke joinstyle="round"/>
            <v:formulas/>
            <v:path arrowok="t" o:connecttype="segments"/>
            <w10:wrap anchorx="page"/>
          </v:shape>
        </w:pict>
      </w:r>
      <w:r w:rsidR="00A14729">
        <w:rPr>
          <w:w w:val="105"/>
        </w:rPr>
        <w:t>movements</w:t>
      </w:r>
      <w:r w:rsidR="00A14729">
        <w:rPr>
          <w:spacing w:val="6"/>
          <w:w w:val="105"/>
        </w:rPr>
        <w:t xml:space="preserve"> </w:t>
      </w:r>
      <w:r w:rsidR="00A14729">
        <w:rPr>
          <w:w w:val="105"/>
        </w:rPr>
        <w:t>such</w:t>
      </w:r>
      <w:r w:rsidR="00A14729">
        <w:rPr>
          <w:spacing w:val="8"/>
          <w:w w:val="105"/>
        </w:rPr>
        <w:t xml:space="preserve"> </w:t>
      </w:r>
      <w:r w:rsidR="00A14729">
        <w:rPr>
          <w:w w:val="105"/>
        </w:rPr>
        <w:t>as</w:t>
      </w:r>
      <w:r w:rsidR="00A14729">
        <w:rPr>
          <w:spacing w:val="7"/>
          <w:w w:val="105"/>
        </w:rPr>
        <w:t xml:space="preserve"> </w:t>
      </w:r>
      <w:r w:rsidR="00A14729">
        <w:rPr>
          <w:w w:val="105"/>
        </w:rPr>
        <w:t>landscapes,</w:t>
      </w:r>
      <w:r w:rsidR="00A14729">
        <w:rPr>
          <w:spacing w:val="6"/>
          <w:w w:val="105"/>
        </w:rPr>
        <w:t xml:space="preserve"> </w:t>
      </w:r>
      <w:r w:rsidR="00A14729">
        <w:rPr>
          <w:w w:val="105"/>
        </w:rPr>
        <w:t>renaissance</w:t>
      </w:r>
      <w:r w:rsidR="00A14729">
        <w:rPr>
          <w:spacing w:val="9"/>
          <w:w w:val="105"/>
        </w:rPr>
        <w:t xml:space="preserve"> </w:t>
      </w:r>
      <w:r w:rsidR="00A14729">
        <w:rPr>
          <w:w w:val="105"/>
        </w:rPr>
        <w:t>and</w:t>
      </w:r>
      <w:r w:rsidR="00A14729">
        <w:rPr>
          <w:spacing w:val="7"/>
          <w:w w:val="105"/>
        </w:rPr>
        <w:t xml:space="preserve"> </w:t>
      </w:r>
      <w:r w:rsidR="00A14729">
        <w:rPr>
          <w:w w:val="105"/>
        </w:rPr>
        <w:t>impressionism</w:t>
      </w:r>
      <w:r w:rsidR="00A14729">
        <w:rPr>
          <w:spacing w:val="4"/>
          <w:w w:val="105"/>
        </w:rPr>
        <w:t xml:space="preserve"> </w:t>
      </w:r>
      <w:r w:rsidR="00A14729">
        <w:rPr>
          <w:w w:val="105"/>
        </w:rPr>
        <w:t>and</w:t>
      </w:r>
      <w:r w:rsidR="00A14729">
        <w:rPr>
          <w:spacing w:val="7"/>
          <w:w w:val="105"/>
        </w:rPr>
        <w:t xml:space="preserve"> </w:t>
      </w:r>
      <w:r w:rsidR="00A14729">
        <w:rPr>
          <w:w w:val="105"/>
        </w:rPr>
        <w:t>artists</w:t>
      </w:r>
      <w:r w:rsidR="00A14729">
        <w:rPr>
          <w:spacing w:val="6"/>
          <w:w w:val="105"/>
        </w:rPr>
        <w:t xml:space="preserve"> </w:t>
      </w:r>
      <w:r w:rsidR="00A14729">
        <w:rPr>
          <w:w w:val="105"/>
        </w:rPr>
        <w:t>such</w:t>
      </w:r>
      <w:r w:rsidR="00A14729">
        <w:rPr>
          <w:spacing w:val="9"/>
          <w:w w:val="105"/>
        </w:rPr>
        <w:t xml:space="preserve"> </w:t>
      </w:r>
      <w:r w:rsidR="00A14729">
        <w:rPr>
          <w:w w:val="105"/>
        </w:rPr>
        <w:t>as</w:t>
      </w:r>
      <w:r w:rsidR="00A14729">
        <w:rPr>
          <w:spacing w:val="1"/>
          <w:w w:val="105"/>
        </w:rPr>
        <w:t xml:space="preserve"> </w:t>
      </w:r>
      <w:r w:rsidR="00A14729">
        <w:rPr>
          <w:w w:val="105"/>
        </w:rPr>
        <w:t>Hogarth, Da Vinci, Turner, Morris and Renoir. Where a unit looks at a period in history</w:t>
      </w:r>
      <w:r w:rsidR="00A14729">
        <w:rPr>
          <w:spacing w:val="1"/>
          <w:w w:val="105"/>
        </w:rPr>
        <w:t xml:space="preserve"> </w:t>
      </w:r>
      <w:r w:rsidR="00A14729">
        <w:rPr>
          <w:spacing w:val="-1"/>
          <w:w w:val="105"/>
        </w:rPr>
        <w:t xml:space="preserve">which is also </w:t>
      </w:r>
      <w:r w:rsidR="00A14729">
        <w:rPr>
          <w:w w:val="105"/>
        </w:rPr>
        <w:t>addressed in the history curriculum, the art unit is taught after the history</w:t>
      </w:r>
      <w:r w:rsidR="00A14729">
        <w:rPr>
          <w:spacing w:val="1"/>
          <w:w w:val="105"/>
        </w:rPr>
        <w:t xml:space="preserve"> </w:t>
      </w:r>
      <w:r w:rsidR="00A14729">
        <w:rPr>
          <w:w w:val="105"/>
        </w:rPr>
        <w:t>unit. This allows the</w:t>
      </w:r>
      <w:r w:rsidR="00A14729">
        <w:rPr>
          <w:spacing w:val="3"/>
          <w:w w:val="105"/>
        </w:rPr>
        <w:t xml:space="preserve"> </w:t>
      </w:r>
      <w:r w:rsidR="00A14729">
        <w:rPr>
          <w:w w:val="105"/>
        </w:rPr>
        <w:t>children</w:t>
      </w:r>
      <w:r w:rsidR="00A14729">
        <w:rPr>
          <w:spacing w:val="1"/>
          <w:w w:val="105"/>
        </w:rPr>
        <w:t xml:space="preserve"> </w:t>
      </w:r>
      <w:r w:rsidR="00A14729">
        <w:rPr>
          <w:w w:val="105"/>
        </w:rPr>
        <w:t>to</w:t>
      </w:r>
      <w:r w:rsidR="00A14729">
        <w:rPr>
          <w:spacing w:val="2"/>
          <w:w w:val="105"/>
        </w:rPr>
        <w:t xml:space="preserve"> </w:t>
      </w:r>
      <w:r w:rsidR="00A14729">
        <w:rPr>
          <w:w w:val="105"/>
        </w:rPr>
        <w:t>approach</w:t>
      </w:r>
      <w:r w:rsidR="00A14729">
        <w:rPr>
          <w:spacing w:val="1"/>
          <w:w w:val="105"/>
        </w:rPr>
        <w:t xml:space="preserve"> </w:t>
      </w:r>
      <w:r w:rsidR="00A14729">
        <w:rPr>
          <w:w w:val="105"/>
        </w:rPr>
        <w:t>their</w:t>
      </w:r>
      <w:r w:rsidR="00A14729">
        <w:rPr>
          <w:spacing w:val="-1"/>
          <w:w w:val="105"/>
        </w:rPr>
        <w:t xml:space="preserve"> </w:t>
      </w:r>
      <w:r w:rsidR="00A14729">
        <w:rPr>
          <w:w w:val="105"/>
        </w:rPr>
        <w:t>study</w:t>
      </w:r>
      <w:r w:rsidR="00A14729">
        <w:rPr>
          <w:spacing w:val="3"/>
          <w:w w:val="105"/>
        </w:rPr>
        <w:t xml:space="preserve"> </w:t>
      </w:r>
      <w:r w:rsidR="00A14729">
        <w:rPr>
          <w:w w:val="105"/>
        </w:rPr>
        <w:t>of</w:t>
      </w:r>
      <w:r w:rsidR="00A14729">
        <w:rPr>
          <w:spacing w:val="1"/>
          <w:w w:val="105"/>
        </w:rPr>
        <w:t xml:space="preserve"> </w:t>
      </w:r>
      <w:r w:rsidR="00A14729">
        <w:rPr>
          <w:w w:val="105"/>
        </w:rPr>
        <w:t>art</w:t>
      </w:r>
      <w:r w:rsidR="00A14729">
        <w:rPr>
          <w:spacing w:val="1"/>
          <w:w w:val="105"/>
        </w:rPr>
        <w:t xml:space="preserve"> </w:t>
      </w:r>
      <w:r w:rsidR="00A14729">
        <w:rPr>
          <w:w w:val="105"/>
        </w:rPr>
        <w:t>with</w:t>
      </w:r>
      <w:r w:rsidR="00A14729">
        <w:rPr>
          <w:spacing w:val="2"/>
          <w:w w:val="105"/>
        </w:rPr>
        <w:t xml:space="preserve"> </w:t>
      </w:r>
      <w:r w:rsidR="00A14729">
        <w:rPr>
          <w:w w:val="105"/>
        </w:rPr>
        <w:t>a degree</w:t>
      </w:r>
      <w:r w:rsidR="00A14729">
        <w:rPr>
          <w:spacing w:val="3"/>
          <w:w w:val="105"/>
        </w:rPr>
        <w:t xml:space="preserve"> </w:t>
      </w:r>
      <w:r w:rsidR="00A14729">
        <w:rPr>
          <w:w w:val="105"/>
        </w:rPr>
        <w:t>of</w:t>
      </w:r>
      <w:r w:rsidR="00A14729">
        <w:rPr>
          <w:spacing w:val="1"/>
          <w:w w:val="105"/>
        </w:rPr>
        <w:t xml:space="preserve"> </w:t>
      </w:r>
      <w:r w:rsidR="00A14729">
        <w:rPr>
          <w:w w:val="105"/>
        </w:rPr>
        <w:t>confidence</w:t>
      </w:r>
      <w:r w:rsidR="00A14729">
        <w:rPr>
          <w:spacing w:val="1"/>
          <w:w w:val="105"/>
        </w:rPr>
        <w:t xml:space="preserve"> </w:t>
      </w:r>
      <w:r w:rsidR="00A14729">
        <w:rPr>
          <w:w w:val="105"/>
        </w:rPr>
        <w:t>and</w:t>
      </w:r>
      <w:r w:rsidR="00A14729">
        <w:rPr>
          <w:spacing w:val="22"/>
          <w:w w:val="105"/>
        </w:rPr>
        <w:t xml:space="preserve"> </w:t>
      </w:r>
      <w:r w:rsidR="00A14729">
        <w:rPr>
          <w:w w:val="105"/>
        </w:rPr>
        <w:t>‘expertise’</w:t>
      </w:r>
      <w:r w:rsidR="00A14729">
        <w:rPr>
          <w:spacing w:val="20"/>
          <w:w w:val="105"/>
        </w:rPr>
        <w:t xml:space="preserve"> </w:t>
      </w:r>
      <w:r w:rsidR="00A14729">
        <w:rPr>
          <w:w w:val="105"/>
        </w:rPr>
        <w:t>and</w:t>
      </w:r>
      <w:r w:rsidR="00A14729">
        <w:rPr>
          <w:spacing w:val="22"/>
          <w:w w:val="105"/>
        </w:rPr>
        <w:t xml:space="preserve"> </w:t>
      </w:r>
      <w:r w:rsidR="00A14729">
        <w:rPr>
          <w:w w:val="105"/>
        </w:rPr>
        <w:t>to</w:t>
      </w:r>
      <w:r w:rsidR="00A14729">
        <w:rPr>
          <w:spacing w:val="24"/>
          <w:w w:val="105"/>
        </w:rPr>
        <w:t xml:space="preserve"> </w:t>
      </w:r>
      <w:r w:rsidR="00A14729">
        <w:rPr>
          <w:w w:val="105"/>
        </w:rPr>
        <w:t>consolidate</w:t>
      </w:r>
      <w:r w:rsidR="00A14729">
        <w:rPr>
          <w:spacing w:val="26"/>
          <w:w w:val="105"/>
        </w:rPr>
        <w:t xml:space="preserve"> </w:t>
      </w:r>
      <w:r w:rsidR="00A14729">
        <w:rPr>
          <w:w w:val="105"/>
        </w:rPr>
        <w:t>their</w:t>
      </w:r>
      <w:r w:rsidR="00A14729">
        <w:rPr>
          <w:spacing w:val="21"/>
          <w:w w:val="105"/>
        </w:rPr>
        <w:t xml:space="preserve"> </w:t>
      </w:r>
      <w:r w:rsidR="00A14729">
        <w:rPr>
          <w:w w:val="105"/>
        </w:rPr>
        <w:t>knowledge</w:t>
      </w:r>
      <w:r w:rsidR="00A14729">
        <w:rPr>
          <w:spacing w:val="26"/>
          <w:w w:val="105"/>
        </w:rPr>
        <w:t xml:space="preserve"> </w:t>
      </w:r>
      <w:r w:rsidR="00A14729">
        <w:rPr>
          <w:w w:val="105"/>
        </w:rPr>
        <w:t>by</w:t>
      </w:r>
      <w:r w:rsidR="00A14729">
        <w:rPr>
          <w:spacing w:val="26"/>
          <w:w w:val="105"/>
        </w:rPr>
        <w:t xml:space="preserve"> </w:t>
      </w:r>
      <w:r w:rsidR="00A14729">
        <w:rPr>
          <w:w w:val="105"/>
        </w:rPr>
        <w:t>creating</w:t>
      </w:r>
      <w:r w:rsidR="00A14729">
        <w:rPr>
          <w:spacing w:val="18"/>
          <w:w w:val="105"/>
        </w:rPr>
        <w:t xml:space="preserve"> </w:t>
      </w:r>
      <w:r w:rsidR="00A14729">
        <w:rPr>
          <w:w w:val="105"/>
        </w:rPr>
        <w:t>connections</w:t>
      </w:r>
      <w:r w:rsidR="00A14729">
        <w:rPr>
          <w:spacing w:val="22"/>
          <w:w w:val="105"/>
        </w:rPr>
        <w:t xml:space="preserve"> </w:t>
      </w:r>
      <w:r w:rsidR="00A14729">
        <w:rPr>
          <w:w w:val="105"/>
        </w:rPr>
        <w:t>between</w:t>
      </w:r>
      <w:r w:rsidR="00A14729">
        <w:rPr>
          <w:spacing w:val="1"/>
          <w:w w:val="105"/>
        </w:rPr>
        <w:t xml:space="preserve"> </w:t>
      </w:r>
      <w:r w:rsidR="00A14729">
        <w:rPr>
          <w:w w:val="105"/>
        </w:rPr>
        <w:t>the different disciplines. For example, the Victorians, colonialism and the Industrial</w:t>
      </w:r>
      <w:r w:rsidR="00A14729">
        <w:rPr>
          <w:spacing w:val="1"/>
          <w:w w:val="105"/>
        </w:rPr>
        <w:t xml:space="preserve"> </w:t>
      </w:r>
      <w:r w:rsidR="00A14729">
        <w:rPr>
          <w:w w:val="105"/>
        </w:rPr>
        <w:t>Revolution is taught in Year 5 and Victorian art is studied in Year 6. This is also the case</w:t>
      </w:r>
      <w:r w:rsidR="00A14729">
        <w:rPr>
          <w:spacing w:val="1"/>
          <w:w w:val="105"/>
        </w:rPr>
        <w:t xml:space="preserve"> </w:t>
      </w:r>
      <w:r w:rsidR="00A14729">
        <w:rPr>
          <w:w w:val="105"/>
        </w:rPr>
        <w:t>for Geography, Egypt</w:t>
      </w:r>
      <w:r w:rsidR="00A14729">
        <w:rPr>
          <w:spacing w:val="2"/>
          <w:w w:val="105"/>
        </w:rPr>
        <w:t xml:space="preserve"> </w:t>
      </w:r>
      <w:r w:rsidR="00A14729">
        <w:rPr>
          <w:w w:val="105"/>
        </w:rPr>
        <w:t>is</w:t>
      </w:r>
      <w:r w:rsidR="00A14729">
        <w:rPr>
          <w:spacing w:val="1"/>
          <w:w w:val="105"/>
        </w:rPr>
        <w:t xml:space="preserve"> </w:t>
      </w:r>
      <w:r w:rsidR="00A14729">
        <w:rPr>
          <w:w w:val="105"/>
        </w:rPr>
        <w:t>taught</w:t>
      </w:r>
      <w:r w:rsidR="00A14729">
        <w:rPr>
          <w:spacing w:val="3"/>
          <w:w w:val="105"/>
        </w:rPr>
        <w:t xml:space="preserve"> </w:t>
      </w:r>
      <w:r w:rsidR="00A14729">
        <w:rPr>
          <w:w w:val="105"/>
        </w:rPr>
        <w:t>in</w:t>
      </w:r>
      <w:r w:rsidR="00A14729">
        <w:rPr>
          <w:spacing w:val="2"/>
          <w:w w:val="105"/>
        </w:rPr>
        <w:t xml:space="preserve"> </w:t>
      </w:r>
      <w:r w:rsidR="00A14729">
        <w:rPr>
          <w:w w:val="105"/>
        </w:rPr>
        <w:t>Year 2</w:t>
      </w:r>
      <w:r w:rsidR="00A14729">
        <w:rPr>
          <w:spacing w:val="-1"/>
          <w:w w:val="105"/>
        </w:rPr>
        <w:t xml:space="preserve"> </w:t>
      </w:r>
      <w:r w:rsidR="00A14729">
        <w:rPr>
          <w:w w:val="105"/>
        </w:rPr>
        <w:t>and</w:t>
      </w:r>
      <w:r w:rsidR="00A14729">
        <w:rPr>
          <w:spacing w:val="2"/>
          <w:w w:val="105"/>
        </w:rPr>
        <w:t xml:space="preserve"> </w:t>
      </w:r>
      <w:r w:rsidR="00A14729">
        <w:rPr>
          <w:w w:val="105"/>
        </w:rPr>
        <w:t>Egyptian</w:t>
      </w:r>
      <w:r w:rsidR="00A14729">
        <w:rPr>
          <w:spacing w:val="2"/>
          <w:w w:val="105"/>
        </w:rPr>
        <w:t xml:space="preserve"> </w:t>
      </w:r>
      <w:r w:rsidR="00A14729">
        <w:rPr>
          <w:w w:val="105"/>
        </w:rPr>
        <w:t>art</w:t>
      </w:r>
      <w:r w:rsidR="00A14729">
        <w:rPr>
          <w:spacing w:val="3"/>
          <w:w w:val="105"/>
        </w:rPr>
        <w:t xml:space="preserve"> </w:t>
      </w:r>
      <w:r w:rsidR="00A14729">
        <w:rPr>
          <w:w w:val="105"/>
        </w:rPr>
        <w:t>is</w:t>
      </w:r>
      <w:r w:rsidR="00A14729">
        <w:rPr>
          <w:spacing w:val="1"/>
          <w:w w:val="105"/>
        </w:rPr>
        <w:t xml:space="preserve"> </w:t>
      </w:r>
      <w:r w:rsidR="00A14729">
        <w:rPr>
          <w:w w:val="105"/>
        </w:rPr>
        <w:t>taught</w:t>
      </w:r>
      <w:r w:rsidR="00A14729">
        <w:rPr>
          <w:spacing w:val="2"/>
          <w:w w:val="105"/>
        </w:rPr>
        <w:t xml:space="preserve"> </w:t>
      </w:r>
      <w:r w:rsidR="00A14729">
        <w:rPr>
          <w:w w:val="105"/>
        </w:rPr>
        <w:t>in</w:t>
      </w:r>
      <w:r w:rsidR="00A14729">
        <w:rPr>
          <w:spacing w:val="3"/>
          <w:w w:val="105"/>
        </w:rPr>
        <w:t xml:space="preserve"> </w:t>
      </w:r>
      <w:r w:rsidR="00A14729">
        <w:rPr>
          <w:w w:val="105"/>
        </w:rPr>
        <w:t>Year 3. Specific</w:t>
      </w:r>
      <w:r w:rsidR="00A14729">
        <w:rPr>
          <w:spacing w:val="1"/>
          <w:w w:val="105"/>
        </w:rPr>
        <w:t xml:space="preserve"> </w:t>
      </w:r>
      <w:r w:rsidR="00A14729">
        <w:rPr>
          <w:w w:val="105"/>
        </w:rPr>
        <w:t>units</w:t>
      </w:r>
      <w:r w:rsidR="00A14729">
        <w:rPr>
          <w:spacing w:val="2"/>
          <w:w w:val="105"/>
        </w:rPr>
        <w:t xml:space="preserve"> </w:t>
      </w:r>
      <w:r w:rsidR="00A14729">
        <w:rPr>
          <w:w w:val="105"/>
        </w:rPr>
        <w:t>and</w:t>
      </w:r>
      <w:r w:rsidR="00A14729">
        <w:rPr>
          <w:spacing w:val="2"/>
          <w:w w:val="105"/>
        </w:rPr>
        <w:t xml:space="preserve"> </w:t>
      </w:r>
      <w:r w:rsidR="00A14729">
        <w:rPr>
          <w:w w:val="105"/>
        </w:rPr>
        <w:t>artists</w:t>
      </w:r>
      <w:r w:rsidR="00A14729">
        <w:rPr>
          <w:spacing w:val="3"/>
          <w:w w:val="105"/>
        </w:rPr>
        <w:t xml:space="preserve"> </w:t>
      </w:r>
      <w:r w:rsidR="00A14729">
        <w:rPr>
          <w:w w:val="105"/>
        </w:rPr>
        <w:t>have</w:t>
      </w:r>
      <w:r w:rsidR="00A14729">
        <w:rPr>
          <w:spacing w:val="5"/>
          <w:w w:val="105"/>
        </w:rPr>
        <w:t xml:space="preserve"> </w:t>
      </w:r>
      <w:r w:rsidR="00A14729">
        <w:rPr>
          <w:w w:val="105"/>
        </w:rPr>
        <w:t>been</w:t>
      </w:r>
      <w:r w:rsidR="00A14729">
        <w:rPr>
          <w:spacing w:val="4"/>
          <w:w w:val="105"/>
        </w:rPr>
        <w:t xml:space="preserve"> </w:t>
      </w:r>
      <w:r w:rsidR="00A14729">
        <w:rPr>
          <w:w w:val="105"/>
        </w:rPr>
        <w:t>added</w:t>
      </w:r>
      <w:r w:rsidR="00A14729">
        <w:rPr>
          <w:spacing w:val="2"/>
          <w:w w:val="105"/>
        </w:rPr>
        <w:t xml:space="preserve"> </w:t>
      </w:r>
      <w:r w:rsidR="00A14729">
        <w:rPr>
          <w:w w:val="105"/>
        </w:rPr>
        <w:t>to</w:t>
      </w:r>
      <w:r w:rsidR="00A14729">
        <w:rPr>
          <w:spacing w:val="4"/>
          <w:w w:val="105"/>
        </w:rPr>
        <w:t xml:space="preserve"> </w:t>
      </w:r>
      <w:r w:rsidR="00A14729">
        <w:rPr>
          <w:w w:val="105"/>
        </w:rPr>
        <w:t>the</w:t>
      </w:r>
      <w:r w:rsidR="00A14729">
        <w:rPr>
          <w:spacing w:val="-1"/>
          <w:w w:val="105"/>
        </w:rPr>
        <w:t xml:space="preserve"> </w:t>
      </w:r>
      <w:r w:rsidR="00A14729">
        <w:rPr>
          <w:w w:val="105"/>
        </w:rPr>
        <w:t>curriculum</w:t>
      </w:r>
      <w:r w:rsidR="00A14729">
        <w:rPr>
          <w:spacing w:val="1"/>
          <w:w w:val="105"/>
        </w:rPr>
        <w:t xml:space="preserve"> </w:t>
      </w:r>
      <w:r w:rsidR="00A14729">
        <w:rPr>
          <w:w w:val="105"/>
        </w:rPr>
        <w:t>to</w:t>
      </w:r>
      <w:r w:rsidR="00A14729">
        <w:rPr>
          <w:spacing w:val="4"/>
          <w:w w:val="105"/>
        </w:rPr>
        <w:t xml:space="preserve"> </w:t>
      </w:r>
      <w:r w:rsidR="00A14729">
        <w:rPr>
          <w:w w:val="105"/>
        </w:rPr>
        <w:t>introduce</w:t>
      </w:r>
      <w:r w:rsidR="00A14729">
        <w:rPr>
          <w:spacing w:val="4"/>
          <w:w w:val="105"/>
        </w:rPr>
        <w:t xml:space="preserve"> </w:t>
      </w:r>
      <w:r w:rsidR="00A14729">
        <w:rPr>
          <w:w w:val="105"/>
        </w:rPr>
        <w:t>more</w:t>
      </w:r>
      <w:r w:rsidR="00A14729">
        <w:rPr>
          <w:spacing w:val="5"/>
          <w:w w:val="105"/>
        </w:rPr>
        <w:t xml:space="preserve"> </w:t>
      </w:r>
      <w:r w:rsidR="00A14729">
        <w:rPr>
          <w:w w:val="105"/>
        </w:rPr>
        <w:t>cultural</w:t>
      </w:r>
      <w:r w:rsidR="00A14729">
        <w:rPr>
          <w:spacing w:val="4"/>
          <w:w w:val="105"/>
        </w:rPr>
        <w:t xml:space="preserve"> </w:t>
      </w:r>
      <w:r w:rsidR="00A14729">
        <w:rPr>
          <w:w w:val="105"/>
        </w:rPr>
        <w:t>diversity.</w:t>
      </w:r>
      <w:r w:rsidR="00A14729">
        <w:rPr>
          <w:spacing w:val="-67"/>
          <w:w w:val="105"/>
        </w:rPr>
        <w:t xml:space="preserve"> </w:t>
      </w:r>
      <w:r w:rsidR="00A14729">
        <w:rPr>
          <w:w w:val="105"/>
        </w:rPr>
        <w:t>Year</w:t>
      </w:r>
      <w:r w:rsidR="00A14729">
        <w:rPr>
          <w:spacing w:val="-2"/>
          <w:w w:val="105"/>
        </w:rPr>
        <w:t xml:space="preserve"> </w:t>
      </w:r>
      <w:r w:rsidR="00A14729">
        <w:rPr>
          <w:w w:val="105"/>
        </w:rPr>
        <w:t>5</w:t>
      </w:r>
      <w:r w:rsidR="00A14729">
        <w:rPr>
          <w:spacing w:val="-2"/>
          <w:w w:val="105"/>
        </w:rPr>
        <w:t xml:space="preserve"> </w:t>
      </w:r>
      <w:r w:rsidR="00A14729">
        <w:rPr>
          <w:w w:val="105"/>
        </w:rPr>
        <w:t>study</w:t>
      </w:r>
      <w:r w:rsidR="00A14729">
        <w:rPr>
          <w:spacing w:val="2"/>
          <w:w w:val="105"/>
        </w:rPr>
        <w:t xml:space="preserve"> </w:t>
      </w:r>
      <w:r w:rsidR="00A14729">
        <w:rPr>
          <w:w w:val="105"/>
        </w:rPr>
        <w:t>art</w:t>
      </w:r>
      <w:r w:rsidR="00A14729">
        <w:rPr>
          <w:spacing w:val="1"/>
          <w:w w:val="105"/>
        </w:rPr>
        <w:t xml:space="preserve"> </w:t>
      </w:r>
      <w:r w:rsidR="00A14729">
        <w:rPr>
          <w:w w:val="105"/>
        </w:rPr>
        <w:t>from</w:t>
      </w:r>
      <w:r w:rsidR="00A14729">
        <w:rPr>
          <w:spacing w:val="-1"/>
          <w:w w:val="105"/>
        </w:rPr>
        <w:t xml:space="preserve"> </w:t>
      </w:r>
      <w:r w:rsidR="00A14729">
        <w:rPr>
          <w:w w:val="105"/>
        </w:rPr>
        <w:t>the</w:t>
      </w:r>
      <w:r w:rsidR="00A14729">
        <w:rPr>
          <w:spacing w:val="2"/>
          <w:w w:val="105"/>
        </w:rPr>
        <w:t xml:space="preserve"> </w:t>
      </w:r>
      <w:r w:rsidR="00A14729">
        <w:rPr>
          <w:w w:val="105"/>
        </w:rPr>
        <w:t>Islamic</w:t>
      </w:r>
      <w:r w:rsidR="00A14729">
        <w:rPr>
          <w:spacing w:val="3"/>
          <w:w w:val="105"/>
        </w:rPr>
        <w:t xml:space="preserve"> </w:t>
      </w:r>
      <w:r w:rsidR="00A14729">
        <w:rPr>
          <w:w w:val="105"/>
        </w:rPr>
        <w:t>world,</w:t>
      </w:r>
      <w:r w:rsidR="00A14729">
        <w:rPr>
          <w:spacing w:val="-1"/>
          <w:w w:val="105"/>
        </w:rPr>
        <w:t xml:space="preserve"> </w:t>
      </w:r>
      <w:r w:rsidR="00A14729">
        <w:rPr>
          <w:w w:val="105"/>
        </w:rPr>
        <w:t>Africa and China and these</w:t>
      </w:r>
      <w:r w:rsidR="00A14729">
        <w:rPr>
          <w:spacing w:val="2"/>
          <w:w w:val="105"/>
        </w:rPr>
        <w:t xml:space="preserve"> </w:t>
      </w:r>
      <w:r w:rsidR="00A14729">
        <w:rPr>
          <w:w w:val="105"/>
        </w:rPr>
        <w:t>units address</w:t>
      </w:r>
      <w:r w:rsidR="00A14729">
        <w:rPr>
          <w:spacing w:val="-1"/>
          <w:w w:val="105"/>
        </w:rPr>
        <w:t xml:space="preserve"> </w:t>
      </w:r>
      <w:r w:rsidR="00A14729">
        <w:rPr>
          <w:w w:val="105"/>
        </w:rPr>
        <w:t>the</w:t>
      </w:r>
      <w:r w:rsidR="00A14729">
        <w:rPr>
          <w:spacing w:val="1"/>
          <w:w w:val="105"/>
        </w:rPr>
        <w:t xml:space="preserve"> </w:t>
      </w:r>
      <w:r w:rsidR="00A14729">
        <w:rPr>
          <w:w w:val="105"/>
        </w:rPr>
        <w:t>issue</w:t>
      </w:r>
      <w:r w:rsidR="00A14729">
        <w:rPr>
          <w:spacing w:val="6"/>
          <w:w w:val="105"/>
        </w:rPr>
        <w:t xml:space="preserve"> </w:t>
      </w:r>
      <w:r w:rsidR="00A14729">
        <w:rPr>
          <w:w w:val="105"/>
        </w:rPr>
        <w:t>of</w:t>
      </w:r>
      <w:r w:rsidR="00A14729">
        <w:rPr>
          <w:spacing w:val="5"/>
          <w:w w:val="105"/>
        </w:rPr>
        <w:t xml:space="preserve"> </w:t>
      </w:r>
      <w:r w:rsidR="00A14729">
        <w:rPr>
          <w:w w:val="105"/>
        </w:rPr>
        <w:t>accepted</w:t>
      </w:r>
      <w:r w:rsidR="00A14729">
        <w:rPr>
          <w:spacing w:val="4"/>
          <w:w w:val="105"/>
        </w:rPr>
        <w:t xml:space="preserve"> </w:t>
      </w:r>
      <w:r w:rsidR="00A14729">
        <w:rPr>
          <w:w w:val="105"/>
        </w:rPr>
        <w:t>art</w:t>
      </w:r>
      <w:r w:rsidR="00A14729">
        <w:rPr>
          <w:spacing w:val="5"/>
          <w:w w:val="105"/>
        </w:rPr>
        <w:t xml:space="preserve"> </w:t>
      </w:r>
      <w:r w:rsidR="00A14729">
        <w:rPr>
          <w:w w:val="105"/>
        </w:rPr>
        <w:t>history</w:t>
      </w:r>
      <w:r w:rsidR="00A14729">
        <w:rPr>
          <w:spacing w:val="7"/>
          <w:w w:val="105"/>
        </w:rPr>
        <w:t xml:space="preserve"> </w:t>
      </w:r>
      <w:r w:rsidR="00A14729">
        <w:rPr>
          <w:w w:val="105"/>
        </w:rPr>
        <w:t>narratives,</w:t>
      </w:r>
      <w:r w:rsidR="00A14729">
        <w:rPr>
          <w:spacing w:val="2"/>
          <w:w w:val="105"/>
        </w:rPr>
        <w:t xml:space="preserve"> </w:t>
      </w:r>
      <w:r w:rsidR="00A14729">
        <w:rPr>
          <w:w w:val="105"/>
        </w:rPr>
        <w:t>colonialization</w:t>
      </w:r>
      <w:r w:rsidR="00A14729">
        <w:rPr>
          <w:spacing w:val="5"/>
          <w:w w:val="105"/>
        </w:rPr>
        <w:t xml:space="preserve"> </w:t>
      </w:r>
      <w:r w:rsidR="00A14729">
        <w:rPr>
          <w:w w:val="105"/>
        </w:rPr>
        <w:t>and</w:t>
      </w:r>
      <w:r w:rsidR="00A14729">
        <w:rPr>
          <w:spacing w:val="4"/>
          <w:w w:val="105"/>
        </w:rPr>
        <w:t xml:space="preserve"> </w:t>
      </w:r>
      <w:r w:rsidR="00A14729">
        <w:rPr>
          <w:w w:val="105"/>
        </w:rPr>
        <w:t>empire</w:t>
      </w:r>
      <w:r w:rsidR="00A14729">
        <w:rPr>
          <w:spacing w:val="7"/>
          <w:w w:val="105"/>
        </w:rPr>
        <w:t xml:space="preserve"> </w:t>
      </w:r>
      <w:r w:rsidR="00A14729">
        <w:rPr>
          <w:w w:val="105"/>
        </w:rPr>
        <w:t>and</w:t>
      </w:r>
      <w:r w:rsidR="00A14729">
        <w:rPr>
          <w:spacing w:val="4"/>
          <w:w w:val="105"/>
        </w:rPr>
        <w:t xml:space="preserve"> </w:t>
      </w:r>
      <w:r w:rsidR="00A14729">
        <w:rPr>
          <w:w w:val="105"/>
        </w:rPr>
        <w:t>the</w:t>
      </w:r>
      <w:r w:rsidR="00A14729">
        <w:rPr>
          <w:spacing w:val="6"/>
          <w:w w:val="105"/>
        </w:rPr>
        <w:t xml:space="preserve"> </w:t>
      </w:r>
      <w:r w:rsidR="00A14729">
        <w:rPr>
          <w:w w:val="105"/>
        </w:rPr>
        <w:t>influence</w:t>
      </w:r>
      <w:r w:rsidR="00A14729">
        <w:rPr>
          <w:spacing w:val="6"/>
          <w:w w:val="105"/>
        </w:rPr>
        <w:t xml:space="preserve"> </w:t>
      </w:r>
      <w:r w:rsidR="00A14729">
        <w:rPr>
          <w:w w:val="105"/>
        </w:rPr>
        <w:t>of</w:t>
      </w:r>
      <w:r w:rsidR="00A14729">
        <w:rPr>
          <w:spacing w:val="1"/>
          <w:w w:val="105"/>
        </w:rPr>
        <w:t xml:space="preserve"> </w:t>
      </w:r>
      <w:r w:rsidR="00A14729">
        <w:rPr>
          <w:w w:val="105"/>
        </w:rPr>
        <w:t>non-Western</w:t>
      </w:r>
      <w:r w:rsidR="00A14729">
        <w:rPr>
          <w:spacing w:val="-10"/>
          <w:w w:val="105"/>
        </w:rPr>
        <w:t xml:space="preserve"> </w:t>
      </w:r>
      <w:r w:rsidR="00A14729">
        <w:rPr>
          <w:w w:val="105"/>
        </w:rPr>
        <w:t>art</w:t>
      </w:r>
      <w:r w:rsidR="00A14729">
        <w:rPr>
          <w:spacing w:val="-9"/>
          <w:w w:val="105"/>
        </w:rPr>
        <w:t xml:space="preserve"> </w:t>
      </w:r>
      <w:r w:rsidR="00A14729">
        <w:rPr>
          <w:w w:val="105"/>
        </w:rPr>
        <w:t>on</w:t>
      </w:r>
      <w:r w:rsidR="00A14729">
        <w:rPr>
          <w:spacing w:val="-9"/>
          <w:w w:val="105"/>
        </w:rPr>
        <w:t xml:space="preserve"> </w:t>
      </w:r>
      <w:r w:rsidR="00A14729">
        <w:rPr>
          <w:w w:val="105"/>
        </w:rPr>
        <w:t>art</w:t>
      </w:r>
      <w:r w:rsidR="00A14729">
        <w:rPr>
          <w:spacing w:val="-9"/>
          <w:w w:val="105"/>
        </w:rPr>
        <w:t xml:space="preserve"> </w:t>
      </w:r>
      <w:r w:rsidR="00A14729">
        <w:rPr>
          <w:w w:val="105"/>
        </w:rPr>
        <w:t>of</w:t>
      </w:r>
      <w:r w:rsidR="00A14729">
        <w:rPr>
          <w:spacing w:val="-9"/>
          <w:w w:val="105"/>
        </w:rPr>
        <w:t xml:space="preserve"> </w:t>
      </w:r>
      <w:r w:rsidR="00A14729">
        <w:rPr>
          <w:w w:val="105"/>
        </w:rPr>
        <w:t>the</w:t>
      </w:r>
      <w:r w:rsidR="00A14729">
        <w:rPr>
          <w:spacing w:val="-8"/>
          <w:w w:val="105"/>
        </w:rPr>
        <w:t xml:space="preserve"> </w:t>
      </w:r>
      <w:r w:rsidR="00A14729">
        <w:rPr>
          <w:w w:val="105"/>
        </w:rPr>
        <w:t>Western</w:t>
      </w:r>
      <w:r w:rsidR="00A14729">
        <w:rPr>
          <w:spacing w:val="-9"/>
          <w:w w:val="105"/>
        </w:rPr>
        <w:t xml:space="preserve"> </w:t>
      </w:r>
      <w:r w:rsidR="00A14729">
        <w:rPr>
          <w:w w:val="105"/>
        </w:rPr>
        <w:t>world.</w:t>
      </w:r>
    </w:p>
    <w:p w:rsidR="00C709FC" w:rsidRDefault="00C709FC">
      <w:pPr>
        <w:pStyle w:val="BodyText"/>
        <w:spacing w:before="6"/>
        <w:ind w:left="0"/>
        <w:rPr>
          <w:sz w:val="23"/>
        </w:rPr>
      </w:pPr>
    </w:p>
    <w:p w:rsidR="00C709FC" w:rsidRDefault="00A14729">
      <w:pPr>
        <w:pStyle w:val="BodyText"/>
        <w:spacing w:line="247" w:lineRule="auto"/>
        <w:ind w:right="526"/>
      </w:pPr>
      <w:r>
        <w:rPr>
          <w:spacing w:val="2"/>
          <w:w w:val="114"/>
        </w:rPr>
        <w:t>E</w:t>
      </w:r>
      <w:r>
        <w:rPr>
          <w:spacing w:val="-1"/>
          <w:w w:val="114"/>
        </w:rPr>
        <w:t>a</w:t>
      </w:r>
      <w:r>
        <w:rPr>
          <w:spacing w:val="2"/>
          <w:w w:val="130"/>
        </w:rPr>
        <w:t>c</w:t>
      </w:r>
      <w:r>
        <w:rPr>
          <w:w w:val="111"/>
        </w:rPr>
        <w:t>h</w:t>
      </w:r>
      <w:r>
        <w:rPr>
          <w:spacing w:val="-6"/>
        </w:rPr>
        <w:t xml:space="preserve"> </w:t>
      </w:r>
      <w:r>
        <w:rPr>
          <w:spacing w:val="1"/>
          <w:w w:val="111"/>
        </w:rPr>
        <w:t>u</w:t>
      </w:r>
      <w:r>
        <w:rPr>
          <w:w w:val="111"/>
        </w:rPr>
        <w:t>n</w:t>
      </w:r>
      <w:r>
        <w:rPr>
          <w:spacing w:val="-4"/>
          <w:w w:val="70"/>
        </w:rPr>
        <w:t>i</w:t>
      </w:r>
      <w:r>
        <w:rPr>
          <w:w w:val="85"/>
        </w:rPr>
        <w:t>t</w:t>
      </w:r>
      <w:r>
        <w:rPr>
          <w:spacing w:val="-6"/>
        </w:rPr>
        <w:t xml:space="preserve"> </w:t>
      </w:r>
      <w:r>
        <w:rPr>
          <w:w w:val="106"/>
        </w:rPr>
        <w:t>of</w:t>
      </w:r>
      <w:r>
        <w:rPr>
          <w:spacing w:val="-6"/>
        </w:rPr>
        <w:t xml:space="preserve"> </w:t>
      </w:r>
      <w:r>
        <w:rPr>
          <w:spacing w:val="1"/>
          <w:w w:val="111"/>
        </w:rPr>
        <w:t>w</w:t>
      </w:r>
      <w:r>
        <w:rPr>
          <w:w w:val="122"/>
        </w:rPr>
        <w:t>o</w:t>
      </w:r>
      <w:r>
        <w:rPr>
          <w:spacing w:val="-2"/>
          <w:w w:val="77"/>
        </w:rPr>
        <w:t>r</w:t>
      </w:r>
      <w:r>
        <w:rPr>
          <w:w w:val="99"/>
        </w:rPr>
        <w:t>k</w:t>
      </w:r>
      <w:r>
        <w:rPr>
          <w:spacing w:val="-7"/>
        </w:rPr>
        <w:t xml:space="preserve"> </w:t>
      </w:r>
      <w:r>
        <w:rPr>
          <w:spacing w:val="2"/>
          <w:w w:val="130"/>
        </w:rPr>
        <w:t>c</w:t>
      </w:r>
      <w:r>
        <w:rPr>
          <w:spacing w:val="-5"/>
          <w:w w:val="122"/>
        </w:rPr>
        <w:t>o</w:t>
      </w:r>
      <w:r>
        <w:rPr>
          <w:spacing w:val="2"/>
          <w:w w:val="113"/>
        </w:rPr>
        <w:t>v</w:t>
      </w:r>
      <w:r>
        <w:rPr>
          <w:spacing w:val="1"/>
          <w:w w:val="119"/>
        </w:rPr>
        <w:t>e</w:t>
      </w:r>
      <w:r>
        <w:rPr>
          <w:spacing w:val="-2"/>
          <w:w w:val="77"/>
        </w:rPr>
        <w:t>r</w:t>
      </w:r>
      <w:r>
        <w:rPr>
          <w:w w:val="95"/>
        </w:rPr>
        <w:t>s</w:t>
      </w:r>
      <w:r>
        <w:rPr>
          <w:spacing w:val="-7"/>
        </w:rPr>
        <w:t xml:space="preserve"> </w:t>
      </w:r>
      <w:r>
        <w:rPr>
          <w:spacing w:val="1"/>
          <w:w w:val="119"/>
        </w:rPr>
        <w:t>e</w:t>
      </w:r>
      <w:r>
        <w:rPr>
          <w:spacing w:val="-6"/>
          <w:w w:val="130"/>
        </w:rPr>
        <w:t>a</w:t>
      </w:r>
      <w:r>
        <w:rPr>
          <w:spacing w:val="2"/>
          <w:w w:val="130"/>
        </w:rPr>
        <w:t>c</w:t>
      </w:r>
      <w:r>
        <w:rPr>
          <w:w w:val="111"/>
        </w:rPr>
        <w:t>h</w:t>
      </w:r>
      <w:r>
        <w:rPr>
          <w:spacing w:val="-6"/>
        </w:rPr>
        <w:t xml:space="preserve"> </w:t>
      </w:r>
      <w:r>
        <w:rPr>
          <w:w w:val="122"/>
        </w:rPr>
        <w:t>o</w:t>
      </w:r>
      <w:r>
        <w:rPr>
          <w:w w:val="84"/>
        </w:rPr>
        <w:t>f</w:t>
      </w:r>
      <w:r>
        <w:rPr>
          <w:spacing w:val="-6"/>
        </w:rPr>
        <w:t xml:space="preserve"> </w:t>
      </w:r>
      <w:r>
        <w:t>t</w:t>
      </w:r>
      <w:r>
        <w:rPr>
          <w:spacing w:val="-4"/>
        </w:rPr>
        <w:t>h</w:t>
      </w:r>
      <w:r>
        <w:rPr>
          <w:w w:val="119"/>
        </w:rPr>
        <w:t>e</w:t>
      </w:r>
      <w:r>
        <w:rPr>
          <w:spacing w:val="-5"/>
        </w:rPr>
        <w:t xml:space="preserve"> </w:t>
      </w:r>
      <w:r>
        <w:rPr>
          <w:spacing w:val="-1"/>
          <w:w w:val="108"/>
        </w:rPr>
        <w:t>a</w:t>
      </w:r>
      <w:r>
        <w:rPr>
          <w:w w:val="108"/>
        </w:rPr>
        <w:t>i</w:t>
      </w:r>
      <w:r>
        <w:rPr>
          <w:spacing w:val="-2"/>
          <w:w w:val="113"/>
        </w:rPr>
        <w:t>m</w:t>
      </w:r>
      <w:r>
        <w:rPr>
          <w:w w:val="95"/>
        </w:rPr>
        <w:t>s</w:t>
      </w:r>
      <w:r>
        <w:rPr>
          <w:spacing w:val="-7"/>
        </w:rPr>
        <w:t xml:space="preserve"> </w:t>
      </w:r>
      <w:r>
        <w:rPr>
          <w:w w:val="122"/>
        </w:rPr>
        <w:t>o</w:t>
      </w:r>
      <w:r>
        <w:rPr>
          <w:w w:val="84"/>
        </w:rPr>
        <w:t>f</w:t>
      </w:r>
      <w:r>
        <w:rPr>
          <w:spacing w:val="-6"/>
        </w:rPr>
        <w:t xml:space="preserve"> </w:t>
      </w:r>
      <w:r>
        <w:t>t</w:t>
      </w:r>
      <w:r>
        <w:rPr>
          <w:spacing w:val="-4"/>
        </w:rPr>
        <w:t>h</w:t>
      </w:r>
      <w:r>
        <w:rPr>
          <w:w w:val="119"/>
        </w:rPr>
        <w:t>e</w:t>
      </w:r>
      <w:r>
        <w:rPr>
          <w:spacing w:val="-5"/>
        </w:rPr>
        <w:t xml:space="preserve"> </w:t>
      </w:r>
      <w:r>
        <w:rPr>
          <w:spacing w:val="2"/>
          <w:w w:val="115"/>
        </w:rPr>
        <w:t>N</w:t>
      </w:r>
      <w:r>
        <w:rPr>
          <w:spacing w:val="-1"/>
          <w:w w:val="101"/>
        </w:rPr>
        <w:t>at</w:t>
      </w:r>
      <w:r>
        <w:rPr>
          <w:w w:val="101"/>
        </w:rPr>
        <w:t>i</w:t>
      </w:r>
      <w:r>
        <w:rPr>
          <w:w w:val="122"/>
        </w:rPr>
        <w:t>o</w:t>
      </w:r>
      <w:r>
        <w:rPr>
          <w:w w:val="111"/>
        </w:rPr>
        <w:t>n</w:t>
      </w:r>
      <w:r>
        <w:rPr>
          <w:spacing w:val="-1"/>
          <w:w w:val="107"/>
        </w:rPr>
        <w:t>a</w:t>
      </w:r>
      <w:r>
        <w:rPr>
          <w:w w:val="107"/>
        </w:rPr>
        <w:t>l</w:t>
      </w:r>
      <w:r>
        <w:rPr>
          <w:spacing w:val="-6"/>
        </w:rPr>
        <w:t xml:space="preserve"> </w:t>
      </w:r>
      <w:r>
        <w:rPr>
          <w:spacing w:val="-4"/>
          <w:w w:val="135"/>
        </w:rPr>
        <w:t>C</w:t>
      </w:r>
      <w:r>
        <w:rPr>
          <w:spacing w:val="1"/>
          <w:w w:val="111"/>
        </w:rPr>
        <w:t>u</w:t>
      </w:r>
      <w:r>
        <w:rPr>
          <w:spacing w:val="-2"/>
          <w:w w:val="77"/>
        </w:rPr>
        <w:t>rr</w:t>
      </w:r>
      <w:r>
        <w:rPr>
          <w:w w:val="70"/>
        </w:rPr>
        <w:t>i</w:t>
      </w:r>
      <w:r>
        <w:rPr>
          <w:spacing w:val="2"/>
          <w:w w:val="130"/>
        </w:rPr>
        <w:t>c</w:t>
      </w:r>
      <w:r>
        <w:rPr>
          <w:spacing w:val="1"/>
          <w:w w:val="111"/>
        </w:rPr>
        <w:t>u</w:t>
      </w:r>
      <w:r>
        <w:rPr>
          <w:spacing w:val="-4"/>
          <w:w w:val="67"/>
        </w:rPr>
        <w:t>l</w:t>
      </w:r>
      <w:r>
        <w:rPr>
          <w:spacing w:val="1"/>
          <w:w w:val="111"/>
        </w:rPr>
        <w:t>u</w:t>
      </w:r>
      <w:r>
        <w:rPr>
          <w:spacing w:val="-2"/>
          <w:w w:val="113"/>
        </w:rPr>
        <w:t>m</w:t>
      </w:r>
      <w:r>
        <w:rPr>
          <w:w w:val="75"/>
        </w:rPr>
        <w:t>.</w:t>
      </w:r>
      <w:r>
        <w:rPr>
          <w:spacing w:val="-8"/>
        </w:rPr>
        <w:t xml:space="preserve"> </w:t>
      </w:r>
      <w:r>
        <w:rPr>
          <w:spacing w:val="1"/>
          <w:w w:val="73"/>
        </w:rPr>
        <w:t>T</w:t>
      </w:r>
      <w:r>
        <w:rPr>
          <w:w w:val="111"/>
        </w:rPr>
        <w:t>h</w:t>
      </w:r>
      <w:r>
        <w:rPr>
          <w:w w:val="119"/>
        </w:rPr>
        <w:t>e</w:t>
      </w:r>
      <w:r>
        <w:rPr>
          <w:spacing w:val="-5"/>
        </w:rPr>
        <w:t xml:space="preserve"> </w:t>
      </w:r>
      <w:r>
        <w:rPr>
          <w:w w:val="135"/>
        </w:rPr>
        <w:t>C</w:t>
      </w:r>
      <w:r>
        <w:rPr>
          <w:spacing w:val="1"/>
          <w:w w:val="111"/>
        </w:rPr>
        <w:t>u</w:t>
      </w:r>
      <w:r>
        <w:rPr>
          <w:spacing w:val="-2"/>
          <w:w w:val="77"/>
        </w:rPr>
        <w:t>rr</w:t>
      </w:r>
      <w:r>
        <w:rPr>
          <w:w w:val="70"/>
        </w:rPr>
        <w:t>i</w:t>
      </w:r>
      <w:r>
        <w:rPr>
          <w:spacing w:val="-3"/>
          <w:w w:val="130"/>
        </w:rPr>
        <w:t>c</w:t>
      </w:r>
      <w:r>
        <w:rPr>
          <w:spacing w:val="1"/>
          <w:w w:val="111"/>
        </w:rPr>
        <w:t>u</w:t>
      </w:r>
      <w:r>
        <w:rPr>
          <w:w w:val="67"/>
        </w:rPr>
        <w:t>l</w:t>
      </w:r>
      <w:r>
        <w:rPr>
          <w:spacing w:val="1"/>
          <w:w w:val="111"/>
        </w:rPr>
        <w:t>u</w:t>
      </w:r>
      <w:r>
        <w:rPr>
          <w:w w:val="113"/>
        </w:rPr>
        <w:t xml:space="preserve">m </w:t>
      </w:r>
      <w:proofErr w:type="gramStart"/>
      <w:r>
        <w:rPr>
          <w:w w:val="105"/>
        </w:rPr>
        <w:t>Overview  explains</w:t>
      </w:r>
      <w:proofErr w:type="gramEnd"/>
      <w:r>
        <w:rPr>
          <w:w w:val="105"/>
        </w:rPr>
        <w:t xml:space="preserve"> how  this is achieved, </w:t>
      </w:r>
      <w:proofErr w:type="spellStart"/>
      <w:r>
        <w:rPr>
          <w:w w:val="105"/>
        </w:rPr>
        <w:t>summarising</w:t>
      </w:r>
      <w:proofErr w:type="spellEnd"/>
      <w:r>
        <w:rPr>
          <w:w w:val="105"/>
        </w:rPr>
        <w:t xml:space="preserve">  for each  year group what</w:t>
      </w:r>
      <w:r>
        <w:rPr>
          <w:spacing w:val="1"/>
          <w:w w:val="105"/>
        </w:rPr>
        <w:t xml:space="preserve"> </w:t>
      </w:r>
      <w:r>
        <w:rPr>
          <w:w w:val="105"/>
        </w:rPr>
        <w:t>concepts</w:t>
      </w:r>
      <w:r>
        <w:rPr>
          <w:spacing w:val="4"/>
          <w:w w:val="105"/>
        </w:rPr>
        <w:t xml:space="preserve"> </w:t>
      </w:r>
      <w:r>
        <w:rPr>
          <w:w w:val="105"/>
        </w:rPr>
        <w:t>of</w:t>
      </w:r>
      <w:r>
        <w:rPr>
          <w:spacing w:val="5"/>
          <w:w w:val="105"/>
        </w:rPr>
        <w:t xml:space="preserve"> </w:t>
      </w:r>
      <w:r>
        <w:rPr>
          <w:w w:val="105"/>
        </w:rPr>
        <w:t>art,</w:t>
      </w:r>
      <w:r>
        <w:rPr>
          <w:spacing w:val="5"/>
          <w:w w:val="105"/>
        </w:rPr>
        <w:t xml:space="preserve"> </w:t>
      </w:r>
      <w:r>
        <w:rPr>
          <w:w w:val="105"/>
        </w:rPr>
        <w:t>types</w:t>
      </w:r>
      <w:r>
        <w:rPr>
          <w:spacing w:val="4"/>
          <w:w w:val="105"/>
        </w:rPr>
        <w:t xml:space="preserve"> </w:t>
      </w:r>
      <w:r>
        <w:rPr>
          <w:w w:val="105"/>
        </w:rPr>
        <w:t>of</w:t>
      </w:r>
      <w:r>
        <w:rPr>
          <w:spacing w:val="5"/>
          <w:w w:val="105"/>
        </w:rPr>
        <w:t xml:space="preserve"> </w:t>
      </w:r>
      <w:r>
        <w:rPr>
          <w:w w:val="105"/>
        </w:rPr>
        <w:t>art,</w:t>
      </w:r>
      <w:r>
        <w:rPr>
          <w:spacing w:val="5"/>
          <w:w w:val="105"/>
        </w:rPr>
        <w:t xml:space="preserve"> </w:t>
      </w:r>
      <w:r>
        <w:rPr>
          <w:w w:val="105"/>
        </w:rPr>
        <w:t>skills</w:t>
      </w:r>
      <w:r>
        <w:rPr>
          <w:spacing w:val="4"/>
          <w:w w:val="105"/>
        </w:rPr>
        <w:t xml:space="preserve"> </w:t>
      </w:r>
      <w:r>
        <w:rPr>
          <w:w w:val="105"/>
        </w:rPr>
        <w:t>and</w:t>
      </w:r>
      <w:r>
        <w:rPr>
          <w:spacing w:val="4"/>
          <w:w w:val="105"/>
        </w:rPr>
        <w:t xml:space="preserve"> </w:t>
      </w:r>
      <w:r>
        <w:rPr>
          <w:w w:val="105"/>
        </w:rPr>
        <w:t>processes</w:t>
      </w:r>
      <w:r>
        <w:rPr>
          <w:spacing w:val="-2"/>
          <w:w w:val="105"/>
        </w:rPr>
        <w:t xml:space="preserve"> </w:t>
      </w:r>
      <w:r>
        <w:rPr>
          <w:w w:val="105"/>
        </w:rPr>
        <w:t>are</w:t>
      </w:r>
      <w:r>
        <w:rPr>
          <w:spacing w:val="7"/>
          <w:w w:val="105"/>
        </w:rPr>
        <w:t xml:space="preserve"> </w:t>
      </w:r>
      <w:r>
        <w:rPr>
          <w:w w:val="105"/>
        </w:rPr>
        <w:t>covered.</w:t>
      </w:r>
      <w:r>
        <w:rPr>
          <w:spacing w:val="3"/>
          <w:w w:val="105"/>
        </w:rPr>
        <w:t xml:space="preserve"> </w:t>
      </w:r>
      <w:r>
        <w:rPr>
          <w:w w:val="105"/>
        </w:rPr>
        <w:t>The</w:t>
      </w:r>
      <w:r>
        <w:rPr>
          <w:spacing w:val="7"/>
          <w:w w:val="105"/>
        </w:rPr>
        <w:t xml:space="preserve"> </w:t>
      </w:r>
      <w:r>
        <w:rPr>
          <w:w w:val="105"/>
        </w:rPr>
        <w:t>overview goes</w:t>
      </w:r>
      <w:r>
        <w:rPr>
          <w:spacing w:val="5"/>
          <w:w w:val="105"/>
        </w:rPr>
        <w:t xml:space="preserve"> </w:t>
      </w:r>
      <w:r>
        <w:rPr>
          <w:w w:val="105"/>
        </w:rPr>
        <w:t>on</w:t>
      </w:r>
      <w:r>
        <w:rPr>
          <w:spacing w:val="5"/>
          <w:w w:val="105"/>
        </w:rPr>
        <w:t xml:space="preserve"> </w:t>
      </w:r>
      <w:r>
        <w:rPr>
          <w:w w:val="105"/>
        </w:rPr>
        <w:t>to</w:t>
      </w:r>
      <w:r>
        <w:rPr>
          <w:spacing w:val="1"/>
          <w:w w:val="105"/>
        </w:rPr>
        <w:t xml:space="preserve"> </w:t>
      </w:r>
      <w:r>
        <w:rPr>
          <w:w w:val="105"/>
        </w:rPr>
        <w:t>specify, in more detail, what artists, designers, architects, concepts and skills are</w:t>
      </w:r>
      <w:r>
        <w:rPr>
          <w:spacing w:val="1"/>
          <w:w w:val="105"/>
        </w:rPr>
        <w:t xml:space="preserve"> </w:t>
      </w:r>
      <w:r>
        <w:rPr>
          <w:w w:val="105"/>
        </w:rPr>
        <w:t>covered</w:t>
      </w:r>
      <w:r>
        <w:rPr>
          <w:spacing w:val="-1"/>
          <w:w w:val="105"/>
        </w:rPr>
        <w:t xml:space="preserve"> </w:t>
      </w:r>
      <w:r>
        <w:rPr>
          <w:w w:val="105"/>
        </w:rPr>
        <w:t>in each</w:t>
      </w:r>
      <w:r>
        <w:rPr>
          <w:spacing w:val="1"/>
          <w:w w:val="105"/>
        </w:rPr>
        <w:t xml:space="preserve"> </w:t>
      </w:r>
      <w:r>
        <w:rPr>
          <w:w w:val="105"/>
        </w:rPr>
        <w:t>unit.</w:t>
      </w:r>
      <w:r>
        <w:rPr>
          <w:spacing w:val="-1"/>
          <w:w w:val="105"/>
        </w:rPr>
        <w:t xml:space="preserve"> </w:t>
      </w:r>
      <w:r>
        <w:rPr>
          <w:w w:val="105"/>
        </w:rPr>
        <w:t>It is</w:t>
      </w:r>
      <w:r>
        <w:rPr>
          <w:spacing w:val="-1"/>
          <w:w w:val="105"/>
        </w:rPr>
        <w:t xml:space="preserve"> </w:t>
      </w:r>
      <w:r>
        <w:rPr>
          <w:w w:val="105"/>
        </w:rPr>
        <w:t>expected that</w:t>
      </w:r>
      <w:r>
        <w:rPr>
          <w:spacing w:val="-1"/>
          <w:w w:val="105"/>
        </w:rPr>
        <w:t xml:space="preserve"> </w:t>
      </w:r>
      <w:r>
        <w:rPr>
          <w:w w:val="105"/>
        </w:rPr>
        <w:t>evidence</w:t>
      </w:r>
      <w:r>
        <w:rPr>
          <w:spacing w:val="2"/>
          <w:w w:val="105"/>
        </w:rPr>
        <w:t xml:space="preserve"> </w:t>
      </w:r>
      <w:r>
        <w:rPr>
          <w:w w:val="105"/>
        </w:rPr>
        <w:t>of the</w:t>
      </w:r>
      <w:r>
        <w:rPr>
          <w:spacing w:val="1"/>
          <w:w w:val="105"/>
        </w:rPr>
        <w:t xml:space="preserve"> </w:t>
      </w:r>
      <w:r>
        <w:rPr>
          <w:w w:val="105"/>
        </w:rPr>
        <w:t>children’s study</w:t>
      </w:r>
      <w:r>
        <w:rPr>
          <w:spacing w:val="1"/>
          <w:w w:val="105"/>
        </w:rPr>
        <w:t xml:space="preserve"> </w:t>
      </w:r>
      <w:r>
        <w:rPr>
          <w:w w:val="105"/>
        </w:rPr>
        <w:t>will</w:t>
      </w:r>
      <w:r>
        <w:rPr>
          <w:spacing w:val="1"/>
          <w:w w:val="105"/>
        </w:rPr>
        <w:t xml:space="preserve"> </w:t>
      </w:r>
      <w:r>
        <w:rPr>
          <w:w w:val="105"/>
        </w:rPr>
        <w:t>be</w:t>
      </w:r>
      <w:r>
        <w:rPr>
          <w:spacing w:val="1"/>
          <w:w w:val="105"/>
        </w:rPr>
        <w:t xml:space="preserve"> </w:t>
      </w:r>
      <w:r>
        <w:rPr>
          <w:w w:val="105"/>
        </w:rPr>
        <w:t>recorded</w:t>
      </w:r>
      <w:r>
        <w:rPr>
          <w:spacing w:val="13"/>
          <w:w w:val="105"/>
        </w:rPr>
        <w:t xml:space="preserve"> </w:t>
      </w:r>
      <w:r>
        <w:rPr>
          <w:w w:val="105"/>
        </w:rPr>
        <w:t>in</w:t>
      </w:r>
      <w:r>
        <w:rPr>
          <w:spacing w:val="15"/>
          <w:w w:val="105"/>
        </w:rPr>
        <w:t xml:space="preserve"> </w:t>
      </w:r>
      <w:r>
        <w:rPr>
          <w:w w:val="105"/>
        </w:rPr>
        <w:t>sketchbooks</w:t>
      </w:r>
      <w:r>
        <w:rPr>
          <w:spacing w:val="12"/>
          <w:w w:val="105"/>
        </w:rPr>
        <w:t xml:space="preserve"> </w:t>
      </w:r>
      <w:r>
        <w:rPr>
          <w:w w:val="105"/>
        </w:rPr>
        <w:t>which</w:t>
      </w:r>
      <w:r>
        <w:rPr>
          <w:spacing w:val="8"/>
          <w:w w:val="105"/>
        </w:rPr>
        <w:t xml:space="preserve"> </w:t>
      </w:r>
      <w:r>
        <w:rPr>
          <w:w w:val="105"/>
        </w:rPr>
        <w:t>can</w:t>
      </w:r>
      <w:r>
        <w:rPr>
          <w:spacing w:val="16"/>
          <w:w w:val="105"/>
        </w:rPr>
        <w:t xml:space="preserve"> </w:t>
      </w:r>
      <w:r>
        <w:rPr>
          <w:w w:val="105"/>
        </w:rPr>
        <w:t>include</w:t>
      </w:r>
      <w:r>
        <w:rPr>
          <w:spacing w:val="16"/>
          <w:w w:val="105"/>
        </w:rPr>
        <w:t xml:space="preserve"> </w:t>
      </w:r>
      <w:r>
        <w:rPr>
          <w:w w:val="105"/>
        </w:rPr>
        <w:t>the</w:t>
      </w:r>
      <w:r>
        <w:rPr>
          <w:spacing w:val="9"/>
          <w:w w:val="105"/>
        </w:rPr>
        <w:t xml:space="preserve"> </w:t>
      </w:r>
      <w:r>
        <w:rPr>
          <w:w w:val="105"/>
        </w:rPr>
        <w:t>work,</w:t>
      </w:r>
      <w:r>
        <w:rPr>
          <w:spacing w:val="13"/>
          <w:w w:val="105"/>
        </w:rPr>
        <w:t xml:space="preserve"> </w:t>
      </w:r>
      <w:r>
        <w:rPr>
          <w:w w:val="105"/>
        </w:rPr>
        <w:t>or</w:t>
      </w:r>
      <w:r>
        <w:rPr>
          <w:spacing w:val="12"/>
          <w:w w:val="105"/>
        </w:rPr>
        <w:t xml:space="preserve"> </w:t>
      </w:r>
      <w:r>
        <w:rPr>
          <w:w w:val="105"/>
        </w:rPr>
        <w:t>photographs</w:t>
      </w:r>
      <w:r>
        <w:rPr>
          <w:spacing w:val="14"/>
          <w:w w:val="105"/>
        </w:rPr>
        <w:t xml:space="preserve"> </w:t>
      </w:r>
      <w:r>
        <w:rPr>
          <w:w w:val="105"/>
        </w:rPr>
        <w:t>of</w:t>
      </w:r>
      <w:r>
        <w:rPr>
          <w:spacing w:val="15"/>
          <w:w w:val="105"/>
        </w:rPr>
        <w:t xml:space="preserve"> </w:t>
      </w:r>
      <w:r>
        <w:rPr>
          <w:w w:val="105"/>
        </w:rPr>
        <w:t>the</w:t>
      </w:r>
      <w:r>
        <w:rPr>
          <w:spacing w:val="16"/>
          <w:w w:val="105"/>
        </w:rPr>
        <w:t xml:space="preserve"> </w:t>
      </w:r>
      <w:r>
        <w:rPr>
          <w:w w:val="105"/>
        </w:rPr>
        <w:t>work</w:t>
      </w:r>
      <w:r>
        <w:rPr>
          <w:spacing w:val="14"/>
          <w:w w:val="105"/>
        </w:rPr>
        <w:t xml:space="preserve"> </w:t>
      </w:r>
      <w:r>
        <w:rPr>
          <w:w w:val="105"/>
        </w:rPr>
        <w:t>they</w:t>
      </w:r>
      <w:r>
        <w:rPr>
          <w:spacing w:val="1"/>
          <w:w w:val="105"/>
        </w:rPr>
        <w:t xml:space="preserve"> </w:t>
      </w:r>
      <w:r>
        <w:rPr>
          <w:w w:val="105"/>
        </w:rPr>
        <w:t>produce</w:t>
      </w:r>
      <w:r>
        <w:rPr>
          <w:spacing w:val="13"/>
          <w:w w:val="105"/>
        </w:rPr>
        <w:t xml:space="preserve"> </w:t>
      </w:r>
      <w:r>
        <w:rPr>
          <w:w w:val="105"/>
        </w:rPr>
        <w:t>each</w:t>
      </w:r>
      <w:r>
        <w:rPr>
          <w:spacing w:val="11"/>
          <w:w w:val="105"/>
        </w:rPr>
        <w:t xml:space="preserve"> </w:t>
      </w:r>
      <w:r>
        <w:rPr>
          <w:w w:val="105"/>
        </w:rPr>
        <w:t>lesson.</w:t>
      </w:r>
      <w:r>
        <w:rPr>
          <w:spacing w:val="9"/>
          <w:w w:val="105"/>
        </w:rPr>
        <w:t xml:space="preserve"> </w:t>
      </w:r>
      <w:r>
        <w:rPr>
          <w:w w:val="105"/>
        </w:rPr>
        <w:t>Sketchbooks</w:t>
      </w:r>
      <w:r>
        <w:rPr>
          <w:spacing w:val="9"/>
          <w:w w:val="105"/>
        </w:rPr>
        <w:t xml:space="preserve"> </w:t>
      </w:r>
      <w:r>
        <w:rPr>
          <w:w w:val="105"/>
        </w:rPr>
        <w:t>may</w:t>
      </w:r>
      <w:r>
        <w:rPr>
          <w:spacing w:val="13"/>
          <w:w w:val="105"/>
        </w:rPr>
        <w:t xml:space="preserve"> </w:t>
      </w:r>
      <w:r>
        <w:rPr>
          <w:w w:val="105"/>
        </w:rPr>
        <w:t>include</w:t>
      </w:r>
      <w:r>
        <w:rPr>
          <w:spacing w:val="6"/>
          <w:w w:val="105"/>
        </w:rPr>
        <w:t xml:space="preserve"> </w:t>
      </w:r>
      <w:r>
        <w:rPr>
          <w:w w:val="105"/>
        </w:rPr>
        <w:t>written</w:t>
      </w:r>
      <w:r>
        <w:rPr>
          <w:spacing w:val="12"/>
          <w:w w:val="105"/>
        </w:rPr>
        <w:t xml:space="preserve"> </w:t>
      </w:r>
      <w:r>
        <w:rPr>
          <w:w w:val="105"/>
        </w:rPr>
        <w:t>reflections</w:t>
      </w:r>
      <w:r>
        <w:rPr>
          <w:spacing w:val="10"/>
          <w:w w:val="105"/>
        </w:rPr>
        <w:t xml:space="preserve"> </w:t>
      </w:r>
      <w:r>
        <w:rPr>
          <w:w w:val="105"/>
        </w:rPr>
        <w:t>on</w:t>
      </w:r>
      <w:r>
        <w:rPr>
          <w:spacing w:val="12"/>
          <w:w w:val="105"/>
        </w:rPr>
        <w:t xml:space="preserve"> </w:t>
      </w:r>
      <w:r>
        <w:rPr>
          <w:w w:val="105"/>
        </w:rPr>
        <w:t>the</w:t>
      </w:r>
      <w:r>
        <w:rPr>
          <w:spacing w:val="6"/>
          <w:w w:val="105"/>
        </w:rPr>
        <w:t xml:space="preserve"> </w:t>
      </w:r>
      <w:r>
        <w:rPr>
          <w:w w:val="105"/>
        </w:rPr>
        <w:t>work</w:t>
      </w:r>
      <w:r>
        <w:rPr>
          <w:spacing w:val="11"/>
          <w:w w:val="105"/>
        </w:rPr>
        <w:t xml:space="preserve"> </w:t>
      </w:r>
      <w:r>
        <w:rPr>
          <w:w w:val="105"/>
        </w:rPr>
        <w:t>of</w:t>
      </w:r>
      <w:r>
        <w:rPr>
          <w:spacing w:val="11"/>
          <w:w w:val="105"/>
        </w:rPr>
        <w:t xml:space="preserve"> </w:t>
      </w:r>
      <w:r>
        <w:rPr>
          <w:w w:val="105"/>
        </w:rPr>
        <w:t>other</w:t>
      </w:r>
      <w:r>
        <w:rPr>
          <w:spacing w:val="1"/>
          <w:w w:val="105"/>
        </w:rPr>
        <w:t xml:space="preserve"> </w:t>
      </w:r>
      <w:r>
        <w:rPr>
          <w:spacing w:val="-1"/>
          <w:w w:val="105"/>
        </w:rPr>
        <w:t xml:space="preserve">artists/designers/architects, </w:t>
      </w:r>
      <w:r>
        <w:rPr>
          <w:w w:val="105"/>
        </w:rPr>
        <w:t>as well as the children’s written reflections on their own</w:t>
      </w:r>
      <w:r>
        <w:rPr>
          <w:spacing w:val="1"/>
          <w:w w:val="105"/>
        </w:rPr>
        <w:t xml:space="preserve"> </w:t>
      </w:r>
      <w:r>
        <w:rPr>
          <w:w w:val="105"/>
        </w:rPr>
        <w:t>work. These activities are all provided for in lesson to lesson planning. It may also be</w:t>
      </w:r>
      <w:r>
        <w:rPr>
          <w:spacing w:val="1"/>
          <w:w w:val="105"/>
        </w:rPr>
        <w:t xml:space="preserve"> </w:t>
      </w:r>
      <w:r>
        <w:rPr>
          <w:w w:val="105"/>
        </w:rPr>
        <w:t>beneficial</w:t>
      </w:r>
      <w:r>
        <w:rPr>
          <w:spacing w:val="21"/>
          <w:w w:val="105"/>
        </w:rPr>
        <w:t xml:space="preserve"> </w:t>
      </w:r>
      <w:r>
        <w:rPr>
          <w:w w:val="105"/>
        </w:rPr>
        <w:t>to</w:t>
      </w:r>
      <w:r>
        <w:rPr>
          <w:spacing w:val="22"/>
          <w:w w:val="105"/>
        </w:rPr>
        <w:t xml:space="preserve"> </w:t>
      </w:r>
      <w:r>
        <w:rPr>
          <w:w w:val="105"/>
        </w:rPr>
        <w:t>include</w:t>
      </w:r>
      <w:r>
        <w:rPr>
          <w:spacing w:val="23"/>
          <w:w w:val="105"/>
        </w:rPr>
        <w:t xml:space="preserve"> </w:t>
      </w:r>
      <w:r>
        <w:rPr>
          <w:w w:val="105"/>
        </w:rPr>
        <w:t>the</w:t>
      </w:r>
      <w:r>
        <w:rPr>
          <w:spacing w:val="23"/>
          <w:w w:val="105"/>
        </w:rPr>
        <w:t xml:space="preserve"> </w:t>
      </w:r>
      <w:r>
        <w:rPr>
          <w:w w:val="105"/>
        </w:rPr>
        <w:t>knowledge</w:t>
      </w:r>
      <w:r>
        <w:rPr>
          <w:spacing w:val="24"/>
          <w:w w:val="105"/>
        </w:rPr>
        <w:t xml:space="preserve"> </w:t>
      </w:r>
      <w:proofErr w:type="spellStart"/>
      <w:r>
        <w:rPr>
          <w:w w:val="105"/>
        </w:rPr>
        <w:t>organiser</w:t>
      </w:r>
      <w:proofErr w:type="spellEnd"/>
      <w:r>
        <w:rPr>
          <w:w w:val="105"/>
        </w:rPr>
        <w:t>,</w:t>
      </w:r>
      <w:r>
        <w:rPr>
          <w:spacing w:val="18"/>
          <w:w w:val="105"/>
        </w:rPr>
        <w:t xml:space="preserve"> </w:t>
      </w:r>
      <w:r>
        <w:rPr>
          <w:w w:val="105"/>
        </w:rPr>
        <w:t>learning</w:t>
      </w:r>
      <w:r>
        <w:rPr>
          <w:spacing w:val="23"/>
          <w:w w:val="105"/>
        </w:rPr>
        <w:t xml:space="preserve"> </w:t>
      </w:r>
      <w:r>
        <w:rPr>
          <w:w w:val="105"/>
        </w:rPr>
        <w:t>objectives</w:t>
      </w:r>
      <w:r>
        <w:rPr>
          <w:spacing w:val="21"/>
          <w:w w:val="105"/>
        </w:rPr>
        <w:t xml:space="preserve"> </w:t>
      </w:r>
      <w:r>
        <w:rPr>
          <w:w w:val="105"/>
        </w:rPr>
        <w:t>and</w:t>
      </w:r>
      <w:r>
        <w:rPr>
          <w:spacing w:val="20"/>
          <w:w w:val="105"/>
        </w:rPr>
        <w:t xml:space="preserve"> </w:t>
      </w:r>
      <w:r>
        <w:rPr>
          <w:w w:val="105"/>
        </w:rPr>
        <w:t>multiple-choice</w:t>
      </w:r>
      <w:r>
        <w:rPr>
          <w:spacing w:val="1"/>
          <w:w w:val="105"/>
        </w:rPr>
        <w:t xml:space="preserve"> </w:t>
      </w:r>
      <w:r>
        <w:rPr>
          <w:w w:val="105"/>
        </w:rPr>
        <w:t>quizzes in the sketchbook, so that both children and teachers can easily identify</w:t>
      </w:r>
      <w:r>
        <w:rPr>
          <w:spacing w:val="1"/>
          <w:w w:val="105"/>
        </w:rPr>
        <w:t xml:space="preserve"> </w:t>
      </w:r>
      <w:r>
        <w:rPr>
          <w:w w:val="105"/>
        </w:rPr>
        <w:t>progression</w:t>
      </w:r>
      <w:r>
        <w:rPr>
          <w:spacing w:val="-8"/>
          <w:w w:val="105"/>
        </w:rPr>
        <w:t xml:space="preserve"> </w:t>
      </w:r>
      <w:r>
        <w:rPr>
          <w:w w:val="105"/>
        </w:rPr>
        <w:t>in</w:t>
      </w:r>
      <w:r>
        <w:rPr>
          <w:spacing w:val="-7"/>
          <w:w w:val="105"/>
        </w:rPr>
        <w:t xml:space="preserve"> </w:t>
      </w:r>
      <w:r>
        <w:rPr>
          <w:w w:val="105"/>
        </w:rPr>
        <w:t>knowledge,</w:t>
      </w:r>
      <w:r>
        <w:rPr>
          <w:spacing w:val="-9"/>
          <w:w w:val="105"/>
        </w:rPr>
        <w:t xml:space="preserve"> </w:t>
      </w:r>
      <w:r>
        <w:rPr>
          <w:w w:val="105"/>
        </w:rPr>
        <w:t>process</w:t>
      </w:r>
      <w:r>
        <w:rPr>
          <w:spacing w:val="-8"/>
          <w:w w:val="105"/>
        </w:rPr>
        <w:t xml:space="preserve"> </w:t>
      </w:r>
      <w:r>
        <w:rPr>
          <w:w w:val="105"/>
        </w:rPr>
        <w:t>and</w:t>
      </w:r>
      <w:r>
        <w:rPr>
          <w:spacing w:val="-8"/>
          <w:w w:val="105"/>
        </w:rPr>
        <w:t xml:space="preserve"> </w:t>
      </w:r>
      <w:r>
        <w:rPr>
          <w:w w:val="105"/>
        </w:rPr>
        <w:t>application</w:t>
      </w:r>
      <w:r>
        <w:rPr>
          <w:spacing w:val="-7"/>
          <w:w w:val="105"/>
        </w:rPr>
        <w:t xml:space="preserve"> </w:t>
      </w:r>
      <w:r>
        <w:rPr>
          <w:w w:val="105"/>
        </w:rPr>
        <w:t>of</w:t>
      </w:r>
      <w:r>
        <w:rPr>
          <w:spacing w:val="-7"/>
          <w:w w:val="105"/>
        </w:rPr>
        <w:t xml:space="preserve"> </w:t>
      </w:r>
      <w:r>
        <w:rPr>
          <w:w w:val="105"/>
        </w:rPr>
        <w:t>skills.</w:t>
      </w:r>
    </w:p>
    <w:sectPr w:rsidR="00C709FC">
      <w:pgSz w:w="11910" w:h="16840"/>
      <w:pgMar w:top="1380" w:right="840" w:bottom="280" w:left="8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709FC"/>
    <w:rsid w:val="000C404C"/>
    <w:rsid w:val="003766EC"/>
    <w:rsid w:val="00A14729"/>
    <w:rsid w:val="00C70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ECF9060"/>
  <w15:docId w15:val="{6BCD62B7-8642-4A26-BF41-733414EBB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395"/>
    </w:p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801</Words>
  <Characters>4568</Characters>
  <Application>Microsoft Office Word</Application>
  <DocSecurity>0</DocSecurity>
  <Lines>38</Lines>
  <Paragraphs>10</Paragraphs>
  <ScaleCrop>false</ScaleCrop>
  <Company/>
  <LinksUpToDate>false</LinksUpToDate>
  <CharactersWithSpaces>5359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Andy Bazeley-Smith</dc:creator>
  <cp:lastModifiedBy>Louise Shanks</cp:lastModifiedBy>
  <cp:revision>4</cp:revision>
  <dcterms:created xsi:type="dcterms:W3CDTF">2023-02-02T15:20:00Z</dcterms:created>
  <dcterms:modified xsi:type="dcterms:W3CDTF">2023-02-02T16:02:00Z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2023-02-01T00:00:00Z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2023-02-02T00:00:00Z</vt:filetime>
  </property>
</Properties>
</file>