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081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4685B" w:rsidRPr="00DD385F" w14:paraId="0C2360E6" w14:textId="77777777" w:rsidTr="0084685B">
        <w:tc>
          <w:tcPr>
            <w:tcW w:w="14174" w:type="dxa"/>
            <w:shd w:val="clear" w:color="auto" w:fill="B8CCE4" w:themeFill="accent1" w:themeFillTint="66"/>
          </w:tcPr>
          <w:p w14:paraId="5690CD5E" w14:textId="77777777" w:rsidR="0084685B" w:rsidRPr="002171A2" w:rsidRDefault="0084685B" w:rsidP="0084685B">
            <w:pPr>
              <w:rPr>
                <w:rFonts w:cstheme="minorHAnsi"/>
                <w:b/>
                <w:sz w:val="32"/>
                <w:szCs w:val="24"/>
              </w:rPr>
            </w:pPr>
            <w:r w:rsidRPr="002171A2">
              <w:rPr>
                <w:rFonts w:cstheme="minorHAnsi"/>
                <w:b/>
                <w:sz w:val="32"/>
                <w:szCs w:val="24"/>
              </w:rPr>
              <w:t>Personal Development</w:t>
            </w:r>
          </w:p>
        </w:tc>
      </w:tr>
      <w:tr w:rsidR="0084685B" w:rsidRPr="00DD385F" w14:paraId="5B45C845" w14:textId="77777777" w:rsidTr="0084685B">
        <w:tc>
          <w:tcPr>
            <w:tcW w:w="14174" w:type="dxa"/>
          </w:tcPr>
          <w:p w14:paraId="4449118D" w14:textId="4B194D7F" w:rsidR="0084685B" w:rsidRPr="00900314" w:rsidRDefault="00900314" w:rsidP="008468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00314">
              <w:rPr>
                <w:rStyle w:val="normaltextrun"/>
                <w:rFonts w:ascii="Arial" w:hAnsi="Arial" w:cs="Arial"/>
              </w:rPr>
              <w:t>Behaviour</w:t>
            </w:r>
            <w:r w:rsidR="0008249B">
              <w:rPr>
                <w:rStyle w:val="normaltextrun"/>
                <w:rFonts w:ascii="Arial" w:hAnsi="Arial" w:cs="Arial"/>
              </w:rPr>
              <w:t>s</w:t>
            </w:r>
            <w:r w:rsidRPr="00900314">
              <w:rPr>
                <w:rStyle w:val="normaltextrun"/>
                <w:rFonts w:ascii="Arial" w:hAnsi="Arial" w:cs="Arial"/>
              </w:rPr>
              <w:t xml:space="preserve"> for Learning</w:t>
            </w:r>
            <w:r w:rsidR="0084685B" w:rsidRPr="00900314">
              <w:rPr>
                <w:rStyle w:val="normaltextrun"/>
                <w:rFonts w:ascii="Arial" w:hAnsi="Arial" w:cs="Arial"/>
              </w:rPr>
              <w:t xml:space="preserve"> will be re-launched</w:t>
            </w:r>
            <w:r w:rsidR="0008249B">
              <w:rPr>
                <w:rStyle w:val="normaltextrun"/>
                <w:rFonts w:ascii="Arial" w:hAnsi="Arial" w:cs="Arial"/>
              </w:rPr>
              <w:t>.</w:t>
            </w:r>
          </w:p>
          <w:p w14:paraId="42331854" w14:textId="2E3FF344" w:rsidR="0084685B" w:rsidRPr="00900314" w:rsidRDefault="0084685B" w:rsidP="008468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00900314">
              <w:rPr>
                <w:rStyle w:val="normaltextrun"/>
                <w:rFonts w:ascii="Arial" w:hAnsi="Arial" w:cs="Arial"/>
              </w:rPr>
              <w:t>To develop the explicit teaching of British Values across the school to ensure these are fully embedded in all classrooms.</w:t>
            </w:r>
            <w:r w:rsidRPr="00900314">
              <w:rPr>
                <w:rStyle w:val="eop"/>
                <w:rFonts w:ascii="Arial" w:hAnsi="Arial" w:cs="Arial"/>
              </w:rPr>
              <w:t> </w:t>
            </w:r>
          </w:p>
          <w:p w14:paraId="666452E4" w14:textId="59127354" w:rsidR="00900314" w:rsidRPr="00900314" w:rsidRDefault="00900314" w:rsidP="0084685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00314">
              <w:rPr>
                <w:rStyle w:val="eop"/>
                <w:rFonts w:ascii="Arial" w:hAnsi="Arial" w:cs="Arial"/>
              </w:rPr>
              <w:t>To create and develop the role of peer mental health champions in classrooms.</w:t>
            </w:r>
          </w:p>
          <w:p w14:paraId="290FB955" w14:textId="7FA7C257" w:rsidR="0084685B" w:rsidRPr="00900314" w:rsidRDefault="0084685B" w:rsidP="00900314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900314">
              <w:rPr>
                <w:rStyle w:val="normaltextrun"/>
                <w:rFonts w:ascii="Arial" w:hAnsi="Arial" w:cs="Arial"/>
              </w:rPr>
              <w:t>To ensure the successful implementation and consultation of the new SRE curriculum across the school.</w:t>
            </w:r>
            <w:r w:rsidRPr="002171A2">
              <w:rPr>
                <w:rStyle w:val="normaltextrun"/>
                <w:rFonts w:ascii="Calibri" w:hAnsi="Calibri" w:cs="Calibri"/>
              </w:rPr>
              <w:t> </w:t>
            </w:r>
            <w:r w:rsidRPr="002171A2"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4CA9515F" w14:textId="6B858B8E" w:rsidR="0079038A" w:rsidRPr="00900314" w:rsidRDefault="009F7B7E" w:rsidP="0084685B">
      <w:pPr>
        <w:spacing w:before="240"/>
        <w:rPr>
          <w:rFonts w:ascii="Arial" w:hAnsi="Arial" w:cs="Arial"/>
          <w:b/>
          <w:sz w:val="24"/>
          <w:szCs w:val="24"/>
          <w:u w:val="single"/>
        </w:rPr>
      </w:pPr>
      <w:r w:rsidRPr="00900314">
        <w:rPr>
          <w:rFonts w:ascii="Arial" w:hAnsi="Arial" w:cs="Arial"/>
          <w:b/>
          <w:sz w:val="24"/>
          <w:szCs w:val="24"/>
          <w:u w:val="single"/>
        </w:rPr>
        <w:t>Mental Health</w:t>
      </w:r>
      <w:r w:rsidR="0079038A" w:rsidRPr="00900314">
        <w:rPr>
          <w:rFonts w:ascii="Arial" w:hAnsi="Arial" w:cs="Arial"/>
          <w:b/>
          <w:sz w:val="24"/>
          <w:szCs w:val="24"/>
          <w:u w:val="single"/>
        </w:rPr>
        <w:t xml:space="preserve"> Action </w:t>
      </w:r>
      <w:r w:rsidR="00900314">
        <w:rPr>
          <w:rFonts w:ascii="Arial" w:hAnsi="Arial" w:cs="Arial"/>
          <w:b/>
          <w:sz w:val="24"/>
          <w:szCs w:val="24"/>
          <w:u w:val="single"/>
        </w:rPr>
        <w:t>Plan</w:t>
      </w:r>
      <w:r w:rsidR="0079038A" w:rsidRPr="0090031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900314">
        <w:rPr>
          <w:rFonts w:ascii="Arial" w:hAnsi="Arial" w:cs="Arial"/>
          <w:b/>
          <w:sz w:val="24"/>
          <w:szCs w:val="24"/>
          <w:u w:val="single"/>
        </w:rPr>
        <w:t xml:space="preserve">Summer </w:t>
      </w:r>
      <w:r w:rsidR="00900314" w:rsidRPr="00900314">
        <w:rPr>
          <w:rFonts w:ascii="Arial" w:hAnsi="Arial" w:cs="Arial"/>
          <w:b/>
          <w:sz w:val="24"/>
          <w:szCs w:val="24"/>
          <w:u w:val="single"/>
        </w:rPr>
        <w:t>2021</w:t>
      </w:r>
      <w:r w:rsidR="00900314">
        <w:rPr>
          <w:rFonts w:ascii="Arial" w:hAnsi="Arial" w:cs="Arial"/>
          <w:b/>
          <w:sz w:val="24"/>
          <w:szCs w:val="24"/>
          <w:u w:val="single"/>
        </w:rPr>
        <w:t>/ 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1154"/>
        <w:gridCol w:w="2332"/>
        <w:gridCol w:w="2339"/>
        <w:gridCol w:w="1152"/>
        <w:gridCol w:w="3486"/>
      </w:tblGrid>
      <w:tr w:rsidR="0079038A" w:rsidRPr="00900314" w14:paraId="1B5FF4F2" w14:textId="77777777" w:rsidTr="00852998">
        <w:tc>
          <w:tcPr>
            <w:tcW w:w="14174" w:type="dxa"/>
            <w:gridSpan w:val="6"/>
            <w:shd w:val="clear" w:color="auto" w:fill="B8CCE4" w:themeFill="accent1" w:themeFillTint="66"/>
          </w:tcPr>
          <w:p w14:paraId="16A38CDF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  <w:u w:val="single"/>
              </w:rPr>
              <w:t>Milestones</w:t>
            </w:r>
          </w:p>
        </w:tc>
      </w:tr>
      <w:tr w:rsidR="0079038A" w:rsidRPr="00900314" w14:paraId="7319D871" w14:textId="77777777" w:rsidTr="00852998">
        <w:tc>
          <w:tcPr>
            <w:tcW w:w="4724" w:type="dxa"/>
            <w:gridSpan w:val="2"/>
            <w:shd w:val="clear" w:color="auto" w:fill="DBE5F1" w:themeFill="accent1" w:themeFillTint="33"/>
          </w:tcPr>
          <w:p w14:paraId="4B44A8A7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  <w:u w:val="single"/>
              </w:rPr>
              <w:t>Autumn</w:t>
            </w:r>
          </w:p>
        </w:tc>
        <w:tc>
          <w:tcPr>
            <w:tcW w:w="4725" w:type="dxa"/>
            <w:gridSpan w:val="2"/>
            <w:shd w:val="clear" w:color="auto" w:fill="DBE5F1" w:themeFill="accent1" w:themeFillTint="33"/>
          </w:tcPr>
          <w:p w14:paraId="2406E61C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  <w:u w:val="single"/>
              </w:rPr>
              <w:t>Spring</w:t>
            </w:r>
          </w:p>
        </w:tc>
        <w:tc>
          <w:tcPr>
            <w:tcW w:w="4725" w:type="dxa"/>
            <w:gridSpan w:val="2"/>
            <w:shd w:val="clear" w:color="auto" w:fill="DBE5F1" w:themeFill="accent1" w:themeFillTint="33"/>
          </w:tcPr>
          <w:p w14:paraId="37B6990A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  <w:u w:val="single"/>
              </w:rPr>
              <w:t>Summer</w:t>
            </w:r>
          </w:p>
        </w:tc>
      </w:tr>
      <w:tr w:rsidR="0079038A" w:rsidRPr="00900314" w14:paraId="65D22C68" w14:textId="77777777" w:rsidTr="00852998">
        <w:tc>
          <w:tcPr>
            <w:tcW w:w="4724" w:type="dxa"/>
            <w:gridSpan w:val="2"/>
          </w:tcPr>
          <w:p w14:paraId="7EA98305" w14:textId="77777777" w:rsidR="0084685B" w:rsidRPr="00900314" w:rsidRDefault="0084685B" w:rsidP="0085299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0314">
              <w:rPr>
                <w:rFonts w:ascii="Arial" w:hAnsi="Arial" w:cs="Arial"/>
                <w:color w:val="FF0000"/>
                <w:sz w:val="24"/>
                <w:szCs w:val="24"/>
              </w:rPr>
              <w:t>Staff and Pupil surveys</w:t>
            </w:r>
          </w:p>
          <w:p w14:paraId="4E5B5826" w14:textId="3EFF1B7A" w:rsidR="0084685B" w:rsidRPr="00900314" w:rsidRDefault="00A37F84" w:rsidP="009003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0314">
              <w:rPr>
                <w:rFonts w:ascii="Arial" w:hAnsi="Arial" w:cs="Arial"/>
                <w:color w:val="FF0000"/>
                <w:sz w:val="24"/>
                <w:szCs w:val="24"/>
              </w:rPr>
              <w:t xml:space="preserve">Positive emotions week </w:t>
            </w:r>
          </w:p>
        </w:tc>
        <w:tc>
          <w:tcPr>
            <w:tcW w:w="4725" w:type="dxa"/>
            <w:gridSpan w:val="2"/>
          </w:tcPr>
          <w:p w14:paraId="21518046" w14:textId="77777777" w:rsidR="0079038A" w:rsidRPr="00900314" w:rsidRDefault="0084685B" w:rsidP="0085299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0314">
              <w:rPr>
                <w:rFonts w:ascii="Arial" w:hAnsi="Arial" w:cs="Arial"/>
                <w:color w:val="FF0000"/>
                <w:sz w:val="24"/>
                <w:szCs w:val="24"/>
              </w:rPr>
              <w:t>Parent and carer wellbeing survey</w:t>
            </w:r>
          </w:p>
          <w:p w14:paraId="3BC01D58" w14:textId="77777777" w:rsidR="00A37F84" w:rsidRPr="00900314" w:rsidRDefault="00A37F84" w:rsidP="0085299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0314">
              <w:rPr>
                <w:rFonts w:ascii="Arial" w:hAnsi="Arial" w:cs="Arial"/>
                <w:color w:val="FF0000"/>
                <w:sz w:val="24"/>
                <w:szCs w:val="24"/>
              </w:rPr>
              <w:t>Children’s mental health week – 5 ways to wellbeing</w:t>
            </w:r>
          </w:p>
        </w:tc>
        <w:tc>
          <w:tcPr>
            <w:tcW w:w="4725" w:type="dxa"/>
            <w:gridSpan w:val="2"/>
          </w:tcPr>
          <w:p w14:paraId="54329CB3" w14:textId="7D47BBB2" w:rsidR="0079038A" w:rsidRDefault="0084685B" w:rsidP="0085299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0314">
              <w:rPr>
                <w:rFonts w:ascii="Arial" w:hAnsi="Arial" w:cs="Arial"/>
                <w:color w:val="FF0000"/>
                <w:sz w:val="24"/>
                <w:szCs w:val="24"/>
              </w:rPr>
              <w:t>Staff and Pupil surveys</w:t>
            </w:r>
          </w:p>
          <w:p w14:paraId="43F89845" w14:textId="4BD38382" w:rsidR="00900314" w:rsidRPr="00900314" w:rsidRDefault="00900314" w:rsidP="00852998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Mental Health Awareness Week</w:t>
            </w:r>
          </w:p>
          <w:p w14:paraId="37AC3DF8" w14:textId="77777777" w:rsidR="00A37F84" w:rsidRPr="00900314" w:rsidRDefault="00A37F84" w:rsidP="009003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79038A" w:rsidRPr="00900314" w14:paraId="38953DEC" w14:textId="77777777" w:rsidTr="00852998">
        <w:tc>
          <w:tcPr>
            <w:tcW w:w="3543" w:type="dxa"/>
            <w:shd w:val="clear" w:color="auto" w:fill="DBE5F1" w:themeFill="accent1" w:themeFillTint="33"/>
          </w:tcPr>
          <w:p w14:paraId="4AFE7F67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</w:rPr>
              <w:t>Targets</w:t>
            </w:r>
          </w:p>
        </w:tc>
        <w:tc>
          <w:tcPr>
            <w:tcW w:w="3544" w:type="dxa"/>
            <w:gridSpan w:val="2"/>
            <w:shd w:val="clear" w:color="auto" w:fill="DBE5F1" w:themeFill="accent1" w:themeFillTint="33"/>
          </w:tcPr>
          <w:p w14:paraId="206A624B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</w:rPr>
              <w:t>Actions</w:t>
            </w:r>
          </w:p>
        </w:tc>
        <w:tc>
          <w:tcPr>
            <w:tcW w:w="3543" w:type="dxa"/>
            <w:gridSpan w:val="2"/>
            <w:shd w:val="clear" w:color="auto" w:fill="DBE5F1" w:themeFill="accent1" w:themeFillTint="33"/>
          </w:tcPr>
          <w:p w14:paraId="2C49A2DA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</w:rPr>
              <w:t>Budget/ Resources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1FF9433D" w14:textId="77777777" w:rsidR="0079038A" w:rsidRPr="00900314" w:rsidRDefault="0079038A" w:rsidP="008529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0314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</w:tc>
      </w:tr>
      <w:tr w:rsidR="0079038A" w:rsidRPr="00900314" w14:paraId="77F2B7F8" w14:textId="77777777" w:rsidTr="00852998">
        <w:tc>
          <w:tcPr>
            <w:tcW w:w="3543" w:type="dxa"/>
          </w:tcPr>
          <w:p w14:paraId="50755A81" w14:textId="77777777" w:rsidR="0079038A" w:rsidRPr="00900314" w:rsidRDefault="0079038A" w:rsidP="00536863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536863" w:rsidRPr="00900314">
              <w:rPr>
                <w:rFonts w:ascii="Arial" w:hAnsi="Arial" w:cs="Arial"/>
                <w:sz w:val="24"/>
                <w:szCs w:val="24"/>
              </w:rPr>
              <w:t xml:space="preserve">further enhance discussion and awareness of 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mental </w:t>
            </w:r>
            <w:r w:rsidR="00536863" w:rsidRPr="00900314">
              <w:rPr>
                <w:rFonts w:ascii="Arial" w:hAnsi="Arial" w:cs="Arial"/>
                <w:sz w:val="24"/>
                <w:szCs w:val="24"/>
              </w:rPr>
              <w:t>health to ensure all children know how to seek support</w:t>
            </w:r>
            <w:r w:rsidRPr="0090031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44" w:type="dxa"/>
            <w:gridSpan w:val="2"/>
          </w:tcPr>
          <w:p w14:paraId="411DE38D" w14:textId="77777777" w:rsidR="0079038A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Introduce</w:t>
            </w:r>
            <w:r w:rsidR="0079038A" w:rsidRPr="00900314">
              <w:rPr>
                <w:rFonts w:ascii="Arial" w:hAnsi="Arial" w:cs="Arial"/>
                <w:sz w:val="24"/>
                <w:szCs w:val="24"/>
              </w:rPr>
              <w:t xml:space="preserve"> mental health minute and mental health </w:t>
            </w:r>
            <w:proofErr w:type="gramStart"/>
            <w:r w:rsidR="0079038A" w:rsidRPr="00900314">
              <w:rPr>
                <w:rFonts w:ascii="Arial" w:hAnsi="Arial" w:cs="Arial"/>
                <w:sz w:val="24"/>
                <w:szCs w:val="24"/>
              </w:rPr>
              <w:t>drop in</w:t>
            </w:r>
            <w:proofErr w:type="gramEnd"/>
            <w:r w:rsidR="0079038A" w:rsidRPr="00900314">
              <w:rPr>
                <w:rFonts w:ascii="Arial" w:hAnsi="Arial" w:cs="Arial"/>
                <w:sz w:val="24"/>
                <w:szCs w:val="24"/>
              </w:rPr>
              <w:t xml:space="preserve"> sessions.</w:t>
            </w:r>
          </w:p>
          <w:p w14:paraId="32AF6626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Embed mental health checks as part of daily registration</w:t>
            </w:r>
          </w:p>
          <w:p w14:paraId="0DEE960D" w14:textId="499C2ED9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MH assembly delivered by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school MHC. </w:t>
            </w:r>
          </w:p>
          <w:p w14:paraId="14FF26D3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Calm boxes and calm corners (competition?) in all classes.</w:t>
            </w:r>
          </w:p>
          <w:p w14:paraId="448F1A17" w14:textId="5F913911" w:rsidR="00536863" w:rsidRPr="00900314" w:rsidRDefault="00536863" w:rsidP="00900314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Focus on MH in recovery curriculum </w:t>
            </w:r>
          </w:p>
        </w:tc>
        <w:tc>
          <w:tcPr>
            <w:tcW w:w="3543" w:type="dxa"/>
            <w:gridSpan w:val="2"/>
          </w:tcPr>
          <w:p w14:paraId="40E8BFB1" w14:textId="77777777" w:rsidR="0079038A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Staff time once a week at lunch</w:t>
            </w:r>
          </w:p>
          <w:p w14:paraId="3C0ED340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Assembly slot (one termly?)</w:t>
            </w:r>
          </w:p>
          <w:p w14:paraId="1FCB11F2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£30 per class for calm corner competition</w:t>
            </w:r>
          </w:p>
        </w:tc>
        <w:tc>
          <w:tcPr>
            <w:tcW w:w="3544" w:type="dxa"/>
          </w:tcPr>
          <w:p w14:paraId="4C7C46A2" w14:textId="77777777" w:rsidR="0079038A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Children will be open about their MH and feel able to discuss their feelings</w:t>
            </w:r>
            <w:r w:rsidR="000E73D1" w:rsidRPr="00900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AE86E6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Staff will feel confident in facilitating these conversations</w:t>
            </w:r>
          </w:p>
          <w:p w14:paraId="0079FB6D" w14:textId="77777777" w:rsidR="00536863" w:rsidRPr="00900314" w:rsidRDefault="005368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Children will know how to seek support when they need it</w:t>
            </w:r>
            <w:r w:rsidR="000E73D1" w:rsidRPr="00900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AF3E37" w14:textId="77777777" w:rsidR="0079038A" w:rsidRPr="00900314" w:rsidRDefault="0079038A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Children able to demonstrate resilience in the face of the pandemic.</w:t>
            </w:r>
          </w:p>
        </w:tc>
      </w:tr>
      <w:tr w:rsidR="0079038A" w:rsidRPr="00900314" w14:paraId="7E509110" w14:textId="77777777" w:rsidTr="00852998">
        <w:tc>
          <w:tcPr>
            <w:tcW w:w="3543" w:type="dxa"/>
          </w:tcPr>
          <w:p w14:paraId="3588914B" w14:textId="4E5F199A" w:rsidR="0079038A" w:rsidRPr="00900314" w:rsidRDefault="0079038A" w:rsidP="009F7B7E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To form </w:t>
            </w:r>
            <w:r w:rsidR="009F7B7E" w:rsidRPr="00900314">
              <w:rPr>
                <w:rFonts w:ascii="Arial" w:hAnsi="Arial" w:cs="Arial"/>
                <w:sz w:val="24"/>
                <w:szCs w:val="24"/>
              </w:rPr>
              <w:t>a Mental Health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Team 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with our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>school.</w:t>
            </w:r>
          </w:p>
        </w:tc>
        <w:tc>
          <w:tcPr>
            <w:tcW w:w="3544" w:type="dxa"/>
            <w:gridSpan w:val="2"/>
          </w:tcPr>
          <w:p w14:paraId="533AA8CF" w14:textId="598591A5" w:rsidR="0079038A" w:rsidRPr="00900314" w:rsidRDefault="0079038A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To liaise with staff responsible for </w:t>
            </w:r>
            <w:r w:rsidR="007E2A5D" w:rsidRPr="00900314">
              <w:rPr>
                <w:rFonts w:ascii="Arial" w:hAnsi="Arial" w:cs="Arial"/>
                <w:sz w:val="24"/>
                <w:szCs w:val="24"/>
              </w:rPr>
              <w:t xml:space="preserve">Mental Health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at </w:t>
            </w:r>
            <w:proofErr w:type="spellStart"/>
            <w:r w:rsidR="00900314" w:rsidRPr="00900314">
              <w:rPr>
                <w:rFonts w:ascii="Arial" w:hAnsi="Arial" w:cs="Arial"/>
                <w:sz w:val="24"/>
                <w:szCs w:val="24"/>
              </w:rPr>
              <w:t>SoA</w:t>
            </w:r>
            <w:proofErr w:type="spellEnd"/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="00900314" w:rsidRPr="00900314">
              <w:rPr>
                <w:rFonts w:ascii="Arial" w:hAnsi="Arial" w:cs="Arial"/>
                <w:sz w:val="24"/>
                <w:szCs w:val="24"/>
              </w:rPr>
              <w:t>EmA</w:t>
            </w:r>
            <w:proofErr w:type="spellEnd"/>
            <w:r w:rsidR="00900314" w:rsidRPr="00900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6B00BE" w14:textId="77777777" w:rsidR="0079038A" w:rsidRPr="00900314" w:rsidRDefault="0079038A" w:rsidP="007E2A5D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Set up regula</w:t>
            </w:r>
            <w:r w:rsidR="007E2A5D" w:rsidRPr="00900314">
              <w:rPr>
                <w:rFonts w:ascii="Arial" w:hAnsi="Arial" w:cs="Arial"/>
                <w:sz w:val="24"/>
                <w:szCs w:val="24"/>
              </w:rPr>
              <w:t>r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 meetings to support, share training and share good practice.</w:t>
            </w:r>
          </w:p>
        </w:tc>
        <w:tc>
          <w:tcPr>
            <w:tcW w:w="3543" w:type="dxa"/>
            <w:gridSpan w:val="2"/>
          </w:tcPr>
          <w:p w14:paraId="00082FF3" w14:textId="1295FBFD" w:rsidR="0079038A" w:rsidRPr="00900314" w:rsidRDefault="007E2A5D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Half termly meetings – time out of class,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location. </w:t>
            </w:r>
          </w:p>
        </w:tc>
        <w:tc>
          <w:tcPr>
            <w:tcW w:w="3544" w:type="dxa"/>
          </w:tcPr>
          <w:p w14:paraId="55243639" w14:textId="77777777" w:rsidR="0079038A" w:rsidRPr="00900314" w:rsidRDefault="0079038A" w:rsidP="007E2A5D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Good practice is shared and helps to improve our school’s approach to </w:t>
            </w:r>
            <w:r w:rsidR="007E2A5D" w:rsidRPr="00900314">
              <w:rPr>
                <w:rFonts w:ascii="Arial" w:hAnsi="Arial" w:cs="Arial"/>
                <w:sz w:val="24"/>
                <w:szCs w:val="24"/>
              </w:rPr>
              <w:t>Mental health.</w:t>
            </w:r>
          </w:p>
          <w:p w14:paraId="69410458" w14:textId="1EF0D801" w:rsidR="007E2A5D" w:rsidRPr="00900314" w:rsidRDefault="007E2A5D" w:rsidP="007E2A5D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7E2A5D" w:rsidRPr="00900314" w14:paraId="46105E02" w14:textId="77777777" w:rsidTr="00852998">
        <w:tc>
          <w:tcPr>
            <w:tcW w:w="3543" w:type="dxa"/>
          </w:tcPr>
          <w:p w14:paraId="73D9FEA2" w14:textId="77777777" w:rsidR="007E2A5D" w:rsidRPr="00900314" w:rsidRDefault="007E2A5D" w:rsidP="009F7B7E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lastRenderedPageBreak/>
              <w:t>To provide Mental Health training opportunities to Governors to enable them to understand the role of the Governing body in supporting MH</w:t>
            </w:r>
          </w:p>
        </w:tc>
        <w:tc>
          <w:tcPr>
            <w:tcW w:w="3544" w:type="dxa"/>
            <w:gridSpan w:val="2"/>
          </w:tcPr>
          <w:p w14:paraId="0D0A7561" w14:textId="16F6D30B" w:rsidR="007E2A5D" w:rsidRPr="00900314" w:rsidRDefault="007E2A5D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To share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>MHC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 training with all Governors</w:t>
            </w:r>
          </w:p>
          <w:p w14:paraId="1C3256B1" w14:textId="160AFC47" w:rsidR="007E2A5D" w:rsidRPr="00900314" w:rsidRDefault="007E2A5D" w:rsidP="008529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14:paraId="523490BA" w14:textId="77777777" w:rsidR="007E2A5D" w:rsidRPr="00900314" w:rsidRDefault="007E2A5D" w:rsidP="007E2A5D">
            <w:pPr>
              <w:spacing w:line="0" w:lineRule="auto"/>
              <w:outlineLvl w:val="0"/>
              <w:rPr>
                <w:rFonts w:ascii="Arial" w:eastAsia="Times New Roman" w:hAnsi="Arial" w:cs="Arial"/>
                <w:b/>
                <w:bCs/>
                <w:caps/>
                <w:color w:val="753BBD"/>
                <w:kern w:val="36"/>
                <w:sz w:val="24"/>
                <w:szCs w:val="24"/>
                <w:lang w:eastAsia="en-GB"/>
              </w:rPr>
            </w:pPr>
            <w:r w:rsidRPr="00900314">
              <w:rPr>
                <w:rFonts w:ascii="Arial" w:eastAsia="Times New Roman" w:hAnsi="Arial" w:cs="Arial"/>
                <w:b/>
                <w:bCs/>
                <w:caps/>
                <w:color w:val="753BBD"/>
                <w:kern w:val="36"/>
                <w:sz w:val="24"/>
                <w:szCs w:val="24"/>
                <w:lang w:eastAsia="en-GB"/>
              </w:rPr>
              <w:t>GOVERNANCE LEAD FOR MENTAL HEALTH AND WELLBEING MODULE</w:t>
            </w:r>
          </w:p>
          <w:p w14:paraId="45A113E6" w14:textId="33CC3A9C" w:rsidR="007E2A5D" w:rsidRPr="00900314" w:rsidRDefault="007E2A5D" w:rsidP="008529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F8540B6" w14:textId="77777777" w:rsidR="007E2A5D" w:rsidRPr="00900314" w:rsidRDefault="007E2A5D" w:rsidP="007E2A5D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Governors have a deeper understanding of their role in relation to MH and are better equipped to be a critical friend to the SLT</w:t>
            </w:r>
            <w:r w:rsidR="000E73D1" w:rsidRPr="0090031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E2A5D" w:rsidRPr="00900314" w14:paraId="182282F9" w14:textId="77777777" w:rsidTr="00852998">
        <w:tc>
          <w:tcPr>
            <w:tcW w:w="3543" w:type="dxa"/>
          </w:tcPr>
          <w:p w14:paraId="7CF34F09" w14:textId="77777777" w:rsidR="007E2A5D" w:rsidRPr="00900314" w:rsidRDefault="00212A63" w:rsidP="009F7B7E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To develop parental involvement and understanding of interventions that support their children’s wellbeing</w:t>
            </w:r>
          </w:p>
        </w:tc>
        <w:tc>
          <w:tcPr>
            <w:tcW w:w="3544" w:type="dxa"/>
            <w:gridSpan w:val="2"/>
          </w:tcPr>
          <w:p w14:paraId="1D2C0415" w14:textId="019B5B6B" w:rsidR="007E2A5D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To create a series of short descriptions of the different interventions on offer from the school and external partners to upload to the website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CA55E30" w14:textId="77777777" w:rsidR="00212A63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Create format for sharing outcomes of interventions with parents and carers</w:t>
            </w:r>
          </w:p>
          <w:p w14:paraId="2F1B38FF" w14:textId="400EBAA3" w:rsidR="004F3C8C" w:rsidRPr="00900314" w:rsidRDefault="004F3C8C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Parent and carer MH workshop</w:t>
            </w:r>
          </w:p>
        </w:tc>
        <w:tc>
          <w:tcPr>
            <w:tcW w:w="3543" w:type="dxa"/>
            <w:gridSpan w:val="2"/>
          </w:tcPr>
          <w:p w14:paraId="42665525" w14:textId="04A02E56" w:rsidR="007E2A5D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SENDC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>o and MCH’s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 time to create </w:t>
            </w:r>
            <w:r w:rsidR="00900314" w:rsidRPr="00900314">
              <w:rPr>
                <w:rFonts w:ascii="Arial" w:hAnsi="Arial" w:cs="Arial"/>
                <w:sz w:val="24"/>
                <w:szCs w:val="24"/>
              </w:rPr>
              <w:t>descriptions.</w:t>
            </w:r>
          </w:p>
          <w:p w14:paraId="6ADD435B" w14:textId="77777777" w:rsidR="00212A63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6DEEDF" w14:textId="77777777" w:rsidR="007E2A5D" w:rsidRPr="00900314" w:rsidRDefault="000E73D1" w:rsidP="007E2A5D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Parents and carers have a better understanding of the available support for SEMH concerns and what form this takes.</w:t>
            </w:r>
          </w:p>
          <w:p w14:paraId="2571C1BF" w14:textId="77777777" w:rsidR="000E73D1" w:rsidRPr="00900314" w:rsidRDefault="000E73D1" w:rsidP="007E2A5D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Parents and carers have a better understanding of the impact of these interventions on their child.</w:t>
            </w:r>
          </w:p>
        </w:tc>
      </w:tr>
      <w:tr w:rsidR="007E2A5D" w:rsidRPr="00900314" w14:paraId="6BF0736A" w14:textId="77777777" w:rsidTr="00852998">
        <w:tc>
          <w:tcPr>
            <w:tcW w:w="3543" w:type="dxa"/>
          </w:tcPr>
          <w:p w14:paraId="7F0741FA" w14:textId="77777777" w:rsidR="007E2A5D" w:rsidRPr="00900314" w:rsidRDefault="00212A63" w:rsidP="009F7B7E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4F3C8C" w:rsidRPr="00900314">
              <w:rPr>
                <w:rFonts w:ascii="Arial" w:hAnsi="Arial" w:cs="Arial"/>
                <w:sz w:val="24"/>
                <w:szCs w:val="24"/>
              </w:rPr>
              <w:t>ensure</w:t>
            </w:r>
            <w:r w:rsidRPr="00900314">
              <w:rPr>
                <w:rFonts w:ascii="Arial" w:hAnsi="Arial" w:cs="Arial"/>
                <w:sz w:val="24"/>
                <w:szCs w:val="24"/>
              </w:rPr>
              <w:t xml:space="preserve"> robust quality assurance of all MH provision taking place</w:t>
            </w:r>
          </w:p>
        </w:tc>
        <w:tc>
          <w:tcPr>
            <w:tcW w:w="3544" w:type="dxa"/>
            <w:gridSpan w:val="2"/>
          </w:tcPr>
          <w:p w14:paraId="547B0483" w14:textId="77777777" w:rsidR="007E2A5D" w:rsidRPr="00900314" w:rsidRDefault="00D9119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Embe</w:t>
            </w:r>
            <w:r w:rsidR="00212A63" w:rsidRPr="00900314">
              <w:rPr>
                <w:rFonts w:ascii="Arial" w:hAnsi="Arial" w:cs="Arial"/>
                <w:sz w:val="24"/>
                <w:szCs w:val="24"/>
              </w:rPr>
              <w:t>d use of SDQ questionnaire at entry and exit of all MH interventions</w:t>
            </w:r>
          </w:p>
          <w:p w14:paraId="0E68F6A0" w14:textId="77777777" w:rsidR="00212A63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Use of pupil wellbeing surveys twice yearly – analyse according to those who have accessed targeted MH provision</w:t>
            </w:r>
          </w:p>
          <w:p w14:paraId="6BCA1437" w14:textId="77777777" w:rsidR="00212A63" w:rsidRPr="00900314" w:rsidRDefault="00212A63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Analyse impact of whole school MH provision through surveys</w:t>
            </w:r>
          </w:p>
        </w:tc>
        <w:tc>
          <w:tcPr>
            <w:tcW w:w="3543" w:type="dxa"/>
            <w:gridSpan w:val="2"/>
          </w:tcPr>
          <w:p w14:paraId="427675BF" w14:textId="77777777" w:rsidR="007E2A5D" w:rsidRPr="00900314" w:rsidRDefault="006D0877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Time for classes to complete surveys</w:t>
            </w:r>
          </w:p>
          <w:p w14:paraId="558FEC4A" w14:textId="77777777" w:rsidR="006D0877" w:rsidRPr="00900314" w:rsidRDefault="006D0877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Training for TAs and teachers on use of SDQ and analysing impact</w:t>
            </w:r>
          </w:p>
          <w:p w14:paraId="0D68ACCD" w14:textId="77777777" w:rsidR="006D0877" w:rsidRPr="00900314" w:rsidRDefault="006D0877" w:rsidP="00852998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>Case studies within the year</w:t>
            </w:r>
          </w:p>
        </w:tc>
        <w:tc>
          <w:tcPr>
            <w:tcW w:w="3544" w:type="dxa"/>
          </w:tcPr>
          <w:p w14:paraId="03B9E6C1" w14:textId="77777777" w:rsidR="007E2A5D" w:rsidRPr="00900314" w:rsidRDefault="004F3C8C" w:rsidP="004F3C8C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All staff feel confident in identifying concerns for MH </w:t>
            </w:r>
          </w:p>
          <w:p w14:paraId="0DD62906" w14:textId="77777777" w:rsidR="004F3C8C" w:rsidRPr="00900314" w:rsidRDefault="004F3C8C" w:rsidP="004F3C8C">
            <w:pPr>
              <w:rPr>
                <w:rFonts w:ascii="Arial" w:hAnsi="Arial" w:cs="Arial"/>
                <w:sz w:val="24"/>
                <w:szCs w:val="24"/>
              </w:rPr>
            </w:pPr>
            <w:r w:rsidRPr="00900314">
              <w:rPr>
                <w:rFonts w:ascii="Arial" w:hAnsi="Arial" w:cs="Arial"/>
                <w:sz w:val="24"/>
                <w:szCs w:val="24"/>
              </w:rPr>
              <w:t xml:space="preserve">Staff have confidence in the MH provision available and know what works best for </w:t>
            </w:r>
            <w:proofErr w:type="gramStart"/>
            <w:r w:rsidRPr="00900314">
              <w:rPr>
                <w:rFonts w:ascii="Arial" w:hAnsi="Arial" w:cs="Arial"/>
                <w:sz w:val="24"/>
                <w:szCs w:val="24"/>
              </w:rPr>
              <w:t>particular students</w:t>
            </w:r>
            <w:proofErr w:type="gramEnd"/>
          </w:p>
        </w:tc>
      </w:tr>
    </w:tbl>
    <w:p w14:paraId="0288981B" w14:textId="77777777" w:rsidR="0079038A" w:rsidRPr="00900314" w:rsidRDefault="0079038A" w:rsidP="0079038A">
      <w:pPr>
        <w:rPr>
          <w:rFonts w:ascii="Arial" w:hAnsi="Arial" w:cs="Arial"/>
          <w:sz w:val="24"/>
          <w:szCs w:val="24"/>
        </w:rPr>
      </w:pPr>
    </w:p>
    <w:sectPr w:rsidR="0079038A" w:rsidRPr="00900314" w:rsidSect="007903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36D9B"/>
    <w:multiLevelType w:val="hybridMultilevel"/>
    <w:tmpl w:val="E440FB54"/>
    <w:lvl w:ilvl="0" w:tplc="8024524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68121F"/>
    <w:multiLevelType w:val="hybridMultilevel"/>
    <w:tmpl w:val="0CA22052"/>
    <w:lvl w:ilvl="0" w:tplc="637E3ED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507DA9"/>
    <w:multiLevelType w:val="hybridMultilevel"/>
    <w:tmpl w:val="7B98DC3E"/>
    <w:lvl w:ilvl="0" w:tplc="CDFE18E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910DB3"/>
    <w:multiLevelType w:val="hybridMultilevel"/>
    <w:tmpl w:val="6DB0795A"/>
    <w:lvl w:ilvl="0" w:tplc="D0086F2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8A"/>
    <w:rsid w:val="0008249B"/>
    <w:rsid w:val="000E73D1"/>
    <w:rsid w:val="00212A63"/>
    <w:rsid w:val="002171A2"/>
    <w:rsid w:val="004F3C8C"/>
    <w:rsid w:val="00536863"/>
    <w:rsid w:val="006D0877"/>
    <w:rsid w:val="0079038A"/>
    <w:rsid w:val="007915A5"/>
    <w:rsid w:val="007E2A5D"/>
    <w:rsid w:val="0084685B"/>
    <w:rsid w:val="00900314"/>
    <w:rsid w:val="009F7B7E"/>
    <w:rsid w:val="00A37F84"/>
    <w:rsid w:val="00A91608"/>
    <w:rsid w:val="00BC4E9F"/>
    <w:rsid w:val="00D90E1F"/>
    <w:rsid w:val="00D9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C4224"/>
  <w15:docId w15:val="{70D7BEAD-0A6D-43DA-9ACE-5762DD58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E2A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0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9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038A"/>
  </w:style>
  <w:style w:type="character" w:customStyle="1" w:styleId="eop">
    <w:name w:val="eop"/>
    <w:basedOn w:val="DefaultParagraphFont"/>
    <w:rsid w:val="0079038A"/>
  </w:style>
  <w:style w:type="character" w:customStyle="1" w:styleId="Heading1Char">
    <w:name w:val="Heading 1 Char"/>
    <w:basedOn w:val="DefaultParagraphFont"/>
    <w:link w:val="Heading1"/>
    <w:uiPriority w:val="9"/>
    <w:rsid w:val="007E2A5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0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Lawes</dc:creator>
  <cp:lastModifiedBy>cornelia leach</cp:lastModifiedBy>
  <cp:revision>5</cp:revision>
  <dcterms:created xsi:type="dcterms:W3CDTF">2021-03-22T11:38:00Z</dcterms:created>
  <dcterms:modified xsi:type="dcterms:W3CDTF">2022-01-22T15:27:00Z</dcterms:modified>
</cp:coreProperties>
</file>