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696"/>
        <w:gridCol w:w="7320"/>
      </w:tblGrid>
      <w:tr w:rsidR="009B073A" w14:paraId="0719907F" w14:textId="77777777" w:rsidTr="008E6CD8">
        <w:tc>
          <w:tcPr>
            <w:tcW w:w="9016" w:type="dxa"/>
            <w:gridSpan w:val="2"/>
            <w:shd w:val="clear" w:color="auto" w:fill="E2EFD9" w:themeFill="accent6" w:themeFillTint="33"/>
          </w:tcPr>
          <w:p w14:paraId="2D6ABB6F" w14:textId="0EEDD5EC" w:rsidR="009B073A" w:rsidRPr="000402D9" w:rsidRDefault="003D1DF8" w:rsidP="0032402F">
            <w:pPr>
              <w:jc w:val="center"/>
              <w:rPr>
                <w:b/>
                <w:bCs/>
                <w:u w:val="single"/>
              </w:rPr>
            </w:pPr>
            <w:r w:rsidRPr="000402D9">
              <w:rPr>
                <w:b/>
                <w:bCs/>
                <w:u w:val="single"/>
              </w:rPr>
              <w:t xml:space="preserve">Phonics </w:t>
            </w:r>
            <w:r w:rsidR="000402D9" w:rsidRPr="000402D9">
              <w:rPr>
                <w:b/>
                <w:bCs/>
                <w:u w:val="single"/>
              </w:rPr>
              <w:t>at Southery Academy</w:t>
            </w:r>
            <w:r w:rsidRPr="000402D9">
              <w:rPr>
                <w:b/>
                <w:bCs/>
                <w:u w:val="single"/>
              </w:rPr>
              <w:t xml:space="preserve"> </w:t>
            </w:r>
          </w:p>
          <w:p w14:paraId="0ED47050" w14:textId="62ADFAB7" w:rsidR="003D1DF8" w:rsidRDefault="00E70DFB" w:rsidP="0032402F">
            <w:pPr>
              <w:jc w:val="center"/>
              <w:rPr>
                <w:b/>
                <w:bCs/>
              </w:rPr>
            </w:pPr>
            <w:r>
              <w:rPr>
                <w:b/>
                <w:bCs/>
              </w:rPr>
              <w:t xml:space="preserve">June </w:t>
            </w:r>
          </w:p>
          <w:p w14:paraId="2CD5C44B" w14:textId="77777777" w:rsidR="00C15AA4" w:rsidRDefault="00C15AA4" w:rsidP="0032402F">
            <w:pPr>
              <w:jc w:val="center"/>
              <w:rPr>
                <w:b/>
                <w:bCs/>
              </w:rPr>
            </w:pPr>
          </w:p>
          <w:p w14:paraId="4344B086" w14:textId="0A62C62D" w:rsidR="00C15AA4" w:rsidRDefault="00F87601" w:rsidP="0032402F">
            <w:pPr>
              <w:jc w:val="center"/>
              <w:rPr>
                <w:b/>
                <w:bCs/>
              </w:rPr>
            </w:pPr>
            <w:r w:rsidRPr="00F87601">
              <w:rPr>
                <w:b/>
                <w:bCs/>
                <w:noProof/>
              </w:rPr>
              <w:drawing>
                <wp:inline distT="0" distB="0" distL="0" distR="0" wp14:anchorId="64E6BE16" wp14:editId="25ECD98D">
                  <wp:extent cx="1244600" cy="958850"/>
                  <wp:effectExtent l="0" t="0" r="0" b="0"/>
                  <wp:docPr id="1614371059"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uthery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4600" cy="958850"/>
                          </a:xfrm>
                          <a:prstGeom prst="rect">
                            <a:avLst/>
                          </a:prstGeom>
                          <a:noFill/>
                          <a:ln>
                            <a:noFill/>
                          </a:ln>
                        </pic:spPr>
                      </pic:pic>
                    </a:graphicData>
                  </a:graphic>
                </wp:inline>
              </w:drawing>
            </w:r>
            <w:r w:rsidRPr="00F87601">
              <w:rPr>
                <w:b/>
                <w:bCs/>
              </w:rPr>
              <w:br/>
            </w:r>
          </w:p>
          <w:p w14:paraId="3A90D314" w14:textId="77777777" w:rsidR="00B0198E" w:rsidRDefault="00B0198E" w:rsidP="003E58FF"/>
          <w:p w14:paraId="1690792A" w14:textId="77777777" w:rsidR="00FB5D61" w:rsidRDefault="00B0198E" w:rsidP="003E58FF">
            <w:r w:rsidRPr="00E83096">
              <w:t xml:space="preserve">At </w:t>
            </w:r>
            <w:r w:rsidRPr="00F87601">
              <w:rPr>
                <w:b/>
                <w:bCs/>
              </w:rPr>
              <w:t>Southery Academy</w:t>
            </w:r>
            <w:r w:rsidRPr="00E83096">
              <w:t xml:space="preserve"> we strive to ensure that all children become successful, fluent readers by the end of Key Stage One. </w:t>
            </w:r>
            <w:r w:rsidR="00C15AA4" w:rsidRPr="00E83096">
              <w:t>To</w:t>
            </w:r>
            <w:r w:rsidRPr="00E83096">
              <w:t xml:space="preserve"> do </w:t>
            </w:r>
            <w:r w:rsidR="00F43361" w:rsidRPr="00E83096">
              <w:t>this,</w:t>
            </w:r>
            <w:r w:rsidRPr="00E83096">
              <w:t xml:space="preserve"> we provide every child with high quality phonics </w:t>
            </w:r>
            <w:r w:rsidR="00A730CC">
              <w:t xml:space="preserve">teaching </w:t>
            </w:r>
            <w:r w:rsidR="00315DE5">
              <w:t xml:space="preserve">following the </w:t>
            </w:r>
            <w:r w:rsidR="00315DE5" w:rsidRPr="00F43361">
              <w:rPr>
                <w:b/>
                <w:bCs/>
              </w:rPr>
              <w:t>Little Wandle</w:t>
            </w:r>
            <w:r w:rsidR="00315DE5">
              <w:t xml:space="preserve"> </w:t>
            </w:r>
            <w:r w:rsidR="00B6652B">
              <w:t xml:space="preserve">programme, </w:t>
            </w:r>
            <w:r w:rsidRPr="00E83096">
              <w:t xml:space="preserve">as this plays a key role in children developing word decoding skills. </w:t>
            </w:r>
          </w:p>
          <w:p w14:paraId="6C982D2C" w14:textId="77777777" w:rsidR="00FB5D61" w:rsidRDefault="00FB5D61" w:rsidP="003E58FF"/>
          <w:p w14:paraId="09BC9776" w14:textId="219CB736" w:rsidR="00ED5872" w:rsidRDefault="000A48A8" w:rsidP="003E58FF">
            <w:r>
              <w:t>E</w:t>
            </w:r>
            <w:r w:rsidR="00B0198E" w:rsidRPr="00E83096">
              <w:t xml:space="preserve">very child from Foundation Stage and Key Stage 1 receives </w:t>
            </w:r>
            <w:r>
              <w:t xml:space="preserve">a </w:t>
            </w:r>
            <w:r w:rsidR="00AA5654" w:rsidRPr="00E83096">
              <w:t>daily phonic lesson</w:t>
            </w:r>
            <w:r w:rsidR="00B0198E" w:rsidRPr="00E83096">
              <w:t xml:space="preserve">. Every lesson has clear precise structure of revisit, teach, practise and apply. This allows for a recapping of previous knowledge and time to embed new </w:t>
            </w:r>
            <w:r w:rsidR="001465FB" w:rsidRPr="00E83096">
              <w:t>learning;</w:t>
            </w:r>
            <w:r w:rsidR="00B0198E" w:rsidRPr="00E83096">
              <w:t xml:space="preserve"> this can then be practised and applied in both reading and writing every day. </w:t>
            </w:r>
          </w:p>
          <w:p w14:paraId="00237752" w14:textId="77777777" w:rsidR="00ED5872" w:rsidRDefault="00ED5872" w:rsidP="003E58FF"/>
          <w:p w14:paraId="69E348CF" w14:textId="77777777" w:rsidR="002764DF" w:rsidRDefault="00B0198E" w:rsidP="003D1DF8">
            <w:r w:rsidRPr="00E83096">
              <w:t xml:space="preserve">Throughout </w:t>
            </w:r>
            <w:r w:rsidR="00EF1687">
              <w:t xml:space="preserve">their phonics </w:t>
            </w:r>
            <w:r w:rsidRPr="00E83096">
              <w:t>lessons</w:t>
            </w:r>
            <w:r w:rsidR="00EF1687">
              <w:t>,</w:t>
            </w:r>
            <w:r w:rsidRPr="00E83096">
              <w:t xml:space="preserve"> children are also taught how to read and spell tricky words (words that cannot be sounded out e.g. was, you) so that they are confident with these. At </w:t>
            </w:r>
            <w:r w:rsidR="00EF1687" w:rsidRPr="00F87601">
              <w:rPr>
                <w:b/>
                <w:bCs/>
              </w:rPr>
              <w:t>Southery Academy</w:t>
            </w:r>
            <w:r w:rsidRPr="00E83096">
              <w:t xml:space="preserve"> we teach children </w:t>
            </w:r>
            <w:r w:rsidR="000D71B6">
              <w:t>their</w:t>
            </w:r>
            <w:r w:rsidR="00AA5654">
              <w:t xml:space="preserve"> year </w:t>
            </w:r>
            <w:r w:rsidRPr="00E83096">
              <w:t xml:space="preserve">groups. This allows all children to access </w:t>
            </w:r>
            <w:r w:rsidR="000402D9" w:rsidRPr="00E83096">
              <w:t>age-appropriate</w:t>
            </w:r>
            <w:r w:rsidRPr="00E83096">
              <w:t xml:space="preserve"> phonics. </w:t>
            </w:r>
          </w:p>
          <w:p w14:paraId="2532569E" w14:textId="77777777" w:rsidR="002764DF" w:rsidRDefault="002764DF" w:rsidP="003D1DF8"/>
          <w:p w14:paraId="34577F33" w14:textId="4F6D0A56" w:rsidR="00CF058C" w:rsidRDefault="00B0198E" w:rsidP="003D1DF8">
            <w:r w:rsidRPr="00E83096">
              <w:t xml:space="preserve">Children will typically learn Phase 2 and Phase 3 sounds in </w:t>
            </w:r>
            <w:r w:rsidRPr="0001443B">
              <w:rPr>
                <w:b/>
                <w:bCs/>
              </w:rPr>
              <w:t>Reception</w:t>
            </w:r>
            <w:r w:rsidRPr="00E83096">
              <w:t xml:space="preserve"> with them starting Phase 4 in the Summer. </w:t>
            </w:r>
          </w:p>
          <w:p w14:paraId="6E26AB49" w14:textId="77777777" w:rsidR="00CF058C" w:rsidRDefault="00CF058C" w:rsidP="003D1DF8"/>
          <w:p w14:paraId="6729F7B7" w14:textId="77777777" w:rsidR="002764DF" w:rsidRDefault="00B0198E" w:rsidP="003D1DF8">
            <w:r w:rsidRPr="00E83096">
              <w:t xml:space="preserve">In </w:t>
            </w:r>
            <w:r w:rsidRPr="0001443B">
              <w:rPr>
                <w:b/>
                <w:bCs/>
              </w:rPr>
              <w:t>Year 1</w:t>
            </w:r>
            <w:r w:rsidRPr="00E83096">
              <w:t xml:space="preserve"> Phase 4 is recapped before Phase 5 is taught including alternative sounds and alternative graphemes. In Year 1 children will also do the Phonic Screening Test which assesses their phonic knowledge and ability to apply sounds to read both real and alien (pseudo) words.</w:t>
            </w:r>
          </w:p>
          <w:p w14:paraId="3AD65125" w14:textId="77777777" w:rsidR="002764DF" w:rsidRDefault="002764DF" w:rsidP="003D1DF8"/>
          <w:p w14:paraId="2C8F5749" w14:textId="77777777" w:rsidR="00FB5D61" w:rsidRDefault="00B0198E" w:rsidP="003D1DF8">
            <w:r w:rsidRPr="00E83096">
              <w:t xml:space="preserve">In </w:t>
            </w:r>
            <w:r w:rsidRPr="0001443B">
              <w:rPr>
                <w:b/>
                <w:bCs/>
              </w:rPr>
              <w:t>Year 2</w:t>
            </w:r>
            <w:r w:rsidRPr="00E83096">
              <w:t xml:space="preserve"> children then move onto learning spelling patterns and rules. </w:t>
            </w:r>
          </w:p>
          <w:p w14:paraId="301D3327" w14:textId="77777777" w:rsidR="00FB5D61" w:rsidRDefault="00FB5D61" w:rsidP="003D1DF8"/>
          <w:p w14:paraId="3CA45339" w14:textId="12144EBC" w:rsidR="003D1DF8" w:rsidRPr="00EC3479" w:rsidRDefault="00B0198E" w:rsidP="003D1DF8">
            <w:pPr>
              <w:rPr>
                <w:b/>
                <w:bCs/>
              </w:rPr>
            </w:pPr>
            <w:r w:rsidRPr="00E83096">
              <w:t>All children are closely monitored and regularly assessed so that any children who are struggling or who have gaps or misconceptions are identified early and additional support put in place.</w:t>
            </w:r>
          </w:p>
        </w:tc>
      </w:tr>
      <w:tr w:rsidR="00026F2C" w14:paraId="30489F55" w14:textId="77777777" w:rsidTr="008C242D">
        <w:tc>
          <w:tcPr>
            <w:tcW w:w="1696" w:type="dxa"/>
          </w:tcPr>
          <w:p w14:paraId="7AC902FE" w14:textId="0D5EEA77" w:rsidR="00026F2C" w:rsidRPr="008C242D" w:rsidRDefault="00026F2C" w:rsidP="0032402F">
            <w:pPr>
              <w:jc w:val="center"/>
              <w:rPr>
                <w:b/>
                <w:bCs/>
              </w:rPr>
            </w:pPr>
            <w:r w:rsidRPr="008C242D">
              <w:rPr>
                <w:b/>
                <w:bCs/>
              </w:rPr>
              <w:t>Intent</w:t>
            </w:r>
          </w:p>
        </w:tc>
        <w:tc>
          <w:tcPr>
            <w:tcW w:w="7320" w:type="dxa"/>
          </w:tcPr>
          <w:p w14:paraId="35661742" w14:textId="5A234591" w:rsidR="009674DB" w:rsidRDefault="009674DB" w:rsidP="009674DB">
            <w:pPr>
              <w:pStyle w:val="ListParagraph"/>
              <w:numPr>
                <w:ilvl w:val="0"/>
                <w:numId w:val="10"/>
              </w:numPr>
            </w:pPr>
            <w:r w:rsidRPr="00E83096">
              <w:t xml:space="preserve">To provide consistent, </w:t>
            </w:r>
            <w:r w:rsidR="00075843" w:rsidRPr="00E83096">
              <w:t>high-quality</w:t>
            </w:r>
            <w:r w:rsidRPr="00E83096">
              <w:t xml:space="preserve"> phonics </w:t>
            </w:r>
            <w:r w:rsidR="00F87601" w:rsidRPr="00E83096">
              <w:t>teaching,</w:t>
            </w:r>
            <w:r w:rsidRPr="00E83096">
              <w:t xml:space="preserve"> which is accessed by all children regardless of gender, age, ability, disability, ethnic origin, faith, culture, social circumstances and sexual orientation.</w:t>
            </w:r>
          </w:p>
          <w:p w14:paraId="15787195" w14:textId="48AA1DAC" w:rsidR="00075843" w:rsidRDefault="009674DB" w:rsidP="009674DB">
            <w:pPr>
              <w:pStyle w:val="ListParagraph"/>
              <w:numPr>
                <w:ilvl w:val="0"/>
                <w:numId w:val="10"/>
              </w:numPr>
            </w:pPr>
            <w:r w:rsidRPr="00E83096">
              <w:t xml:space="preserve">To ensure that the teaching of synthetic phonics is systematic and progressive throughout Foundation stage and Key Stage One to support phonetic knowledge and understanding. </w:t>
            </w:r>
          </w:p>
          <w:p w14:paraId="7A823657" w14:textId="6C5F49F6" w:rsidR="00075843" w:rsidRDefault="009674DB" w:rsidP="009674DB">
            <w:pPr>
              <w:pStyle w:val="ListParagraph"/>
              <w:numPr>
                <w:ilvl w:val="0"/>
                <w:numId w:val="10"/>
              </w:numPr>
            </w:pPr>
            <w:r w:rsidRPr="00E83096">
              <w:t xml:space="preserve"> To ensure that children have secure phonetic knowledge, understanding and skills so that they can decode words confidently and apply this when reading and writing. </w:t>
            </w:r>
          </w:p>
          <w:p w14:paraId="6E47DD3E" w14:textId="45C25BB3" w:rsidR="00E9215B" w:rsidRDefault="009674DB" w:rsidP="009674DB">
            <w:pPr>
              <w:pStyle w:val="ListParagraph"/>
              <w:numPr>
                <w:ilvl w:val="0"/>
                <w:numId w:val="10"/>
              </w:numPr>
            </w:pPr>
            <w:r w:rsidRPr="00E83096">
              <w:t xml:space="preserve">To teach children aural discrimination, phonemic awareness and rhyme to aid reading, writing and spelling development. </w:t>
            </w:r>
          </w:p>
          <w:p w14:paraId="020DBAAA" w14:textId="2614A57C" w:rsidR="00E9215B" w:rsidRDefault="009674DB" w:rsidP="009674DB">
            <w:pPr>
              <w:pStyle w:val="ListParagraph"/>
              <w:numPr>
                <w:ilvl w:val="0"/>
                <w:numId w:val="10"/>
              </w:numPr>
            </w:pPr>
            <w:r w:rsidRPr="00E83096">
              <w:t xml:space="preserve">To enable children to use phonic awareness across the curriculum. </w:t>
            </w:r>
          </w:p>
          <w:p w14:paraId="404EF638" w14:textId="25448704" w:rsidR="000B2113" w:rsidRDefault="009674DB" w:rsidP="00EC3479">
            <w:pPr>
              <w:pStyle w:val="ListParagraph"/>
              <w:numPr>
                <w:ilvl w:val="0"/>
                <w:numId w:val="10"/>
              </w:numPr>
            </w:pPr>
            <w:r w:rsidRPr="00E83096">
              <w:t>To provide children with strategies to identify and decode ‘tricky words</w:t>
            </w:r>
          </w:p>
        </w:tc>
      </w:tr>
      <w:tr w:rsidR="00026F2C" w14:paraId="494674A1" w14:textId="77777777" w:rsidTr="008C242D">
        <w:tc>
          <w:tcPr>
            <w:tcW w:w="1696" w:type="dxa"/>
          </w:tcPr>
          <w:p w14:paraId="6D154350" w14:textId="77DD365A" w:rsidR="00026F2C" w:rsidRPr="008C242D" w:rsidRDefault="00026F2C" w:rsidP="0032402F">
            <w:pPr>
              <w:jc w:val="center"/>
              <w:rPr>
                <w:b/>
                <w:bCs/>
              </w:rPr>
            </w:pPr>
            <w:r w:rsidRPr="008C242D">
              <w:rPr>
                <w:b/>
                <w:bCs/>
              </w:rPr>
              <w:lastRenderedPageBreak/>
              <w:t>Implementation</w:t>
            </w:r>
          </w:p>
        </w:tc>
        <w:tc>
          <w:tcPr>
            <w:tcW w:w="7320" w:type="dxa"/>
          </w:tcPr>
          <w:p w14:paraId="670DD00C" w14:textId="0B2A8FAA" w:rsidR="00901835" w:rsidRDefault="00901835" w:rsidP="00901835">
            <w:pPr>
              <w:pStyle w:val="ListParagraph"/>
              <w:numPr>
                <w:ilvl w:val="0"/>
                <w:numId w:val="11"/>
              </w:numPr>
            </w:pPr>
            <w:r w:rsidRPr="002B462F">
              <w:t>To ensure phonics lessons occur daily and follow the scheme of work (</w:t>
            </w:r>
            <w:r w:rsidRPr="00BA2FEE">
              <w:rPr>
                <w:b/>
                <w:bCs/>
              </w:rPr>
              <w:t>Little Wandle</w:t>
            </w:r>
            <w:r>
              <w:t>)</w:t>
            </w:r>
          </w:p>
          <w:p w14:paraId="45B39D31" w14:textId="77777777" w:rsidR="00807665" w:rsidRDefault="00901835" w:rsidP="00807665">
            <w:pPr>
              <w:pStyle w:val="ListParagraph"/>
              <w:numPr>
                <w:ilvl w:val="0"/>
                <w:numId w:val="11"/>
              </w:numPr>
            </w:pPr>
            <w:r w:rsidRPr="002B462F">
              <w:t xml:space="preserve">To ensure ‘Tricky Words’ are taught consistently for each phase of phonics to aid High Frequency Word recognition and spelling. </w:t>
            </w:r>
          </w:p>
          <w:p w14:paraId="161A1923" w14:textId="40E6F628" w:rsidR="00807665" w:rsidRDefault="00901835" w:rsidP="00823965">
            <w:pPr>
              <w:pStyle w:val="ListParagraph"/>
              <w:numPr>
                <w:ilvl w:val="0"/>
                <w:numId w:val="11"/>
              </w:numPr>
            </w:pPr>
            <w:r w:rsidRPr="002B462F">
              <w:t xml:space="preserve">To ensure progress of all pupils is monitored and evaluated closely and all teachers have high aspirations of every pupil. </w:t>
            </w:r>
            <w:r w:rsidR="00823965">
              <w:t>Half termly screening of all children year 1 and beyond – screening is continued for those children who have not reached 32+ in their half termly check</w:t>
            </w:r>
          </w:p>
          <w:p w14:paraId="64040B9B" w14:textId="77777777" w:rsidR="00807665" w:rsidRDefault="00901835" w:rsidP="00807665">
            <w:pPr>
              <w:pStyle w:val="ListParagraph"/>
              <w:numPr>
                <w:ilvl w:val="0"/>
                <w:numId w:val="11"/>
              </w:numPr>
            </w:pPr>
            <w:r w:rsidRPr="002B462F">
              <w:t xml:space="preserve">To ensure all children reach and exceed their full potential and additional support is put in place if we feel that children are finding an aspect of phonics challenging. </w:t>
            </w:r>
          </w:p>
          <w:p w14:paraId="5E38EF70" w14:textId="57E53A47" w:rsidR="007574A1" w:rsidRDefault="007574A1" w:rsidP="00807665">
            <w:pPr>
              <w:pStyle w:val="ListParagraph"/>
              <w:numPr>
                <w:ilvl w:val="0"/>
                <w:numId w:val="11"/>
              </w:numPr>
            </w:pPr>
            <w:r>
              <w:t xml:space="preserve">Heat maps to </w:t>
            </w:r>
            <w:r w:rsidR="00AC39C4">
              <w:t xml:space="preserve">ascertain whether the children are on the correct book for their </w:t>
            </w:r>
            <w:r w:rsidR="000E7B92">
              <w:t xml:space="preserve">– these are shared with class teachers </w:t>
            </w:r>
          </w:p>
        </w:tc>
      </w:tr>
      <w:tr w:rsidR="00026F2C" w14:paraId="35DCC41C" w14:textId="77777777" w:rsidTr="008C242D">
        <w:tc>
          <w:tcPr>
            <w:tcW w:w="1696" w:type="dxa"/>
          </w:tcPr>
          <w:p w14:paraId="2EF50F45" w14:textId="24B8ECFF" w:rsidR="00026F2C" w:rsidRPr="008C242D" w:rsidRDefault="00026F2C" w:rsidP="0032402F">
            <w:pPr>
              <w:jc w:val="center"/>
              <w:rPr>
                <w:b/>
                <w:bCs/>
              </w:rPr>
            </w:pPr>
            <w:r w:rsidRPr="008C242D">
              <w:rPr>
                <w:b/>
                <w:bCs/>
              </w:rPr>
              <w:t xml:space="preserve">Impact </w:t>
            </w:r>
          </w:p>
        </w:tc>
        <w:tc>
          <w:tcPr>
            <w:tcW w:w="7320" w:type="dxa"/>
          </w:tcPr>
          <w:p w14:paraId="34203D7C" w14:textId="5161F308" w:rsidR="00285009" w:rsidRDefault="00BA2FEE" w:rsidP="000F5055">
            <w:pPr>
              <w:pStyle w:val="ListParagraph"/>
              <w:numPr>
                <w:ilvl w:val="0"/>
                <w:numId w:val="13"/>
              </w:numPr>
            </w:pPr>
            <w:r w:rsidRPr="002B462F">
              <w:t xml:space="preserve">Children will make progress through the different phases of phonics in line with Year Group expectations and make progress from their own individual starting points. </w:t>
            </w:r>
          </w:p>
          <w:p w14:paraId="7D925248" w14:textId="77777777" w:rsidR="00285009" w:rsidRDefault="00BA2FEE" w:rsidP="00285009">
            <w:pPr>
              <w:pStyle w:val="ListParagraph"/>
              <w:numPr>
                <w:ilvl w:val="0"/>
                <w:numId w:val="13"/>
              </w:numPr>
            </w:pPr>
            <w:r w:rsidRPr="002B462F">
              <w:t xml:space="preserve">Children will become confident and resilient in tackling unfamiliar words by applying learnt knowledge and skills to segment, blend and read words which are real and nonsense. </w:t>
            </w:r>
          </w:p>
          <w:p w14:paraId="42C2049E" w14:textId="77777777" w:rsidR="00C15AA4" w:rsidRDefault="00BA2FEE" w:rsidP="00285009">
            <w:pPr>
              <w:pStyle w:val="ListParagraph"/>
              <w:numPr>
                <w:ilvl w:val="0"/>
                <w:numId w:val="13"/>
              </w:numPr>
            </w:pPr>
            <w:r w:rsidRPr="002B462F">
              <w:t xml:space="preserve">Children will demonstrate high levels of engagement in phonics and will apply their phonological knowledge when reading and writing and use the working walls to assist them when needed but become increasingly independent in this process. </w:t>
            </w:r>
          </w:p>
          <w:p w14:paraId="496912F5" w14:textId="77777777" w:rsidR="00C15AA4" w:rsidRDefault="00BA2FEE" w:rsidP="00285009">
            <w:pPr>
              <w:pStyle w:val="ListParagraph"/>
              <w:numPr>
                <w:ilvl w:val="0"/>
                <w:numId w:val="13"/>
              </w:numPr>
            </w:pPr>
            <w:r w:rsidRPr="002B462F">
              <w:t xml:space="preserve">Children will have an increased recognition of tricky words and high frequency words when reading and apply these when writing. </w:t>
            </w:r>
          </w:p>
          <w:p w14:paraId="30E8B4FC" w14:textId="53DFBD2C" w:rsidR="00BA2FEE" w:rsidRPr="00303668" w:rsidRDefault="00BA2FEE" w:rsidP="00285009">
            <w:pPr>
              <w:pStyle w:val="ListParagraph"/>
              <w:numPr>
                <w:ilvl w:val="0"/>
                <w:numId w:val="13"/>
              </w:numPr>
            </w:pPr>
            <w:r w:rsidRPr="002B462F">
              <w:t>Children with SEND will develop phonic skills and knowledge and they will develop their ability to apply this across the curriculum which will help to prepare them for the next stage in their education.</w:t>
            </w:r>
          </w:p>
          <w:p w14:paraId="18F97A7D" w14:textId="77777777" w:rsidR="00026F2C" w:rsidRDefault="00026F2C" w:rsidP="007574A1"/>
        </w:tc>
      </w:tr>
    </w:tbl>
    <w:p w14:paraId="6375F737" w14:textId="627BADAA" w:rsidR="000D6A1B" w:rsidRDefault="000D6A1B" w:rsidP="0032402F">
      <w:pPr>
        <w:jc w:val="center"/>
      </w:pPr>
    </w:p>
    <w:p w14:paraId="231E0D2A" w14:textId="77777777" w:rsidR="002B462F" w:rsidRDefault="002B462F" w:rsidP="0032402F">
      <w:pPr>
        <w:jc w:val="center"/>
      </w:pPr>
    </w:p>
    <w:sectPr w:rsidR="002B462F" w:rsidSect="0032402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CCF14" w14:textId="77777777" w:rsidR="00E27E09" w:rsidRDefault="00E27E09" w:rsidP="0031368C">
      <w:pPr>
        <w:spacing w:after="0" w:line="240" w:lineRule="auto"/>
      </w:pPr>
      <w:r>
        <w:separator/>
      </w:r>
    </w:p>
  </w:endnote>
  <w:endnote w:type="continuationSeparator" w:id="0">
    <w:p w14:paraId="70254D23" w14:textId="77777777" w:rsidR="00E27E09" w:rsidRDefault="00E27E09" w:rsidP="0031368C">
      <w:pPr>
        <w:spacing w:after="0" w:line="240" w:lineRule="auto"/>
      </w:pPr>
      <w:r>
        <w:continuationSeparator/>
      </w:r>
    </w:p>
  </w:endnote>
  <w:endnote w:type="continuationNotice" w:id="1">
    <w:p w14:paraId="2C38F162" w14:textId="77777777" w:rsidR="00E27E09" w:rsidRDefault="00E27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048BB" w14:textId="77777777" w:rsidR="00E27E09" w:rsidRDefault="00E27E09" w:rsidP="0031368C">
      <w:pPr>
        <w:spacing w:after="0" w:line="240" w:lineRule="auto"/>
      </w:pPr>
      <w:r>
        <w:separator/>
      </w:r>
    </w:p>
  </w:footnote>
  <w:footnote w:type="continuationSeparator" w:id="0">
    <w:p w14:paraId="5A9278A4" w14:textId="77777777" w:rsidR="00E27E09" w:rsidRDefault="00E27E09" w:rsidP="0031368C">
      <w:pPr>
        <w:spacing w:after="0" w:line="240" w:lineRule="auto"/>
      </w:pPr>
      <w:r>
        <w:continuationSeparator/>
      </w:r>
    </w:p>
  </w:footnote>
  <w:footnote w:type="continuationNotice" w:id="1">
    <w:p w14:paraId="4C9E5580" w14:textId="77777777" w:rsidR="00E27E09" w:rsidRDefault="00E27E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9311" w14:textId="6FA737D2" w:rsidR="00066D28" w:rsidRDefault="00066D28">
    <w:pPr>
      <w:pStyle w:val="Header"/>
    </w:pPr>
    <w:r>
      <w:t xml:space="preserve">Updated </w:t>
    </w:r>
    <w:r w:rsidR="00E70DFB">
      <w:t>July</w:t>
    </w:r>
    <w:r>
      <w:t xml:space="preserve"> 202</w:t>
    </w:r>
    <w:r w:rsidR="00E70DFB">
      <w:t>6</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4D32"/>
    <w:multiLevelType w:val="multilevel"/>
    <w:tmpl w:val="8CB6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85828"/>
    <w:multiLevelType w:val="hybridMultilevel"/>
    <w:tmpl w:val="6ABE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85066"/>
    <w:multiLevelType w:val="multilevel"/>
    <w:tmpl w:val="57DC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8A52C3"/>
    <w:multiLevelType w:val="hybridMultilevel"/>
    <w:tmpl w:val="7E86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E6420"/>
    <w:multiLevelType w:val="multilevel"/>
    <w:tmpl w:val="D01C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676228"/>
    <w:multiLevelType w:val="hybridMultilevel"/>
    <w:tmpl w:val="BB48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D5610"/>
    <w:multiLevelType w:val="hybridMultilevel"/>
    <w:tmpl w:val="ED58E3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A2B37E0"/>
    <w:multiLevelType w:val="hybridMultilevel"/>
    <w:tmpl w:val="A13E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BF1688"/>
    <w:multiLevelType w:val="hybridMultilevel"/>
    <w:tmpl w:val="1CE6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B182C"/>
    <w:multiLevelType w:val="multilevel"/>
    <w:tmpl w:val="E772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D87C72"/>
    <w:multiLevelType w:val="hybridMultilevel"/>
    <w:tmpl w:val="02F0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585675"/>
    <w:multiLevelType w:val="multilevel"/>
    <w:tmpl w:val="065C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7E66CB"/>
    <w:multiLevelType w:val="hybridMultilevel"/>
    <w:tmpl w:val="90AA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C0053E"/>
    <w:multiLevelType w:val="hybridMultilevel"/>
    <w:tmpl w:val="E932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035092">
    <w:abstractNumId w:val="9"/>
  </w:num>
  <w:num w:numId="2" w16cid:durableId="129907542">
    <w:abstractNumId w:val="0"/>
  </w:num>
  <w:num w:numId="3" w16cid:durableId="1288707713">
    <w:abstractNumId w:val="2"/>
  </w:num>
  <w:num w:numId="4" w16cid:durableId="68697465">
    <w:abstractNumId w:val="4"/>
  </w:num>
  <w:num w:numId="5" w16cid:durableId="2013021740">
    <w:abstractNumId w:val="11"/>
  </w:num>
  <w:num w:numId="6" w16cid:durableId="662203624">
    <w:abstractNumId w:val="7"/>
  </w:num>
  <w:num w:numId="7" w16cid:durableId="1036124391">
    <w:abstractNumId w:val="10"/>
  </w:num>
  <w:num w:numId="8" w16cid:durableId="1303653643">
    <w:abstractNumId w:val="3"/>
  </w:num>
  <w:num w:numId="9" w16cid:durableId="1690906044">
    <w:abstractNumId w:val="5"/>
  </w:num>
  <w:num w:numId="10" w16cid:durableId="1816527361">
    <w:abstractNumId w:val="1"/>
  </w:num>
  <w:num w:numId="11" w16cid:durableId="83575154">
    <w:abstractNumId w:val="13"/>
  </w:num>
  <w:num w:numId="12" w16cid:durableId="230697023">
    <w:abstractNumId w:val="6"/>
  </w:num>
  <w:num w:numId="13" w16cid:durableId="1446920948">
    <w:abstractNumId w:val="8"/>
  </w:num>
  <w:num w:numId="14" w16cid:durableId="16622689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05"/>
    <w:rsid w:val="0001443B"/>
    <w:rsid w:val="00026F2C"/>
    <w:rsid w:val="000402D9"/>
    <w:rsid w:val="00066D28"/>
    <w:rsid w:val="00075843"/>
    <w:rsid w:val="000A48A8"/>
    <w:rsid w:val="000B2113"/>
    <w:rsid w:val="000C0611"/>
    <w:rsid w:val="000D6A1B"/>
    <w:rsid w:val="000D71B6"/>
    <w:rsid w:val="000E7B92"/>
    <w:rsid w:val="000F5055"/>
    <w:rsid w:val="001465FB"/>
    <w:rsid w:val="001524E1"/>
    <w:rsid w:val="002764DF"/>
    <w:rsid w:val="00285009"/>
    <w:rsid w:val="002B462F"/>
    <w:rsid w:val="002C3805"/>
    <w:rsid w:val="002E3ECB"/>
    <w:rsid w:val="00303668"/>
    <w:rsid w:val="0031368C"/>
    <w:rsid w:val="00315DE5"/>
    <w:rsid w:val="0032402F"/>
    <w:rsid w:val="0033459E"/>
    <w:rsid w:val="00366D46"/>
    <w:rsid w:val="00374BFA"/>
    <w:rsid w:val="00380A97"/>
    <w:rsid w:val="003A4240"/>
    <w:rsid w:val="003D1DF8"/>
    <w:rsid w:val="003E58FF"/>
    <w:rsid w:val="003F4007"/>
    <w:rsid w:val="00402A4A"/>
    <w:rsid w:val="004E3AAD"/>
    <w:rsid w:val="007574A1"/>
    <w:rsid w:val="007B0AB5"/>
    <w:rsid w:val="007F78DA"/>
    <w:rsid w:val="00807665"/>
    <w:rsid w:val="00823965"/>
    <w:rsid w:val="008C242D"/>
    <w:rsid w:val="008E6CD8"/>
    <w:rsid w:val="00901835"/>
    <w:rsid w:val="0096022E"/>
    <w:rsid w:val="009674DB"/>
    <w:rsid w:val="009A2360"/>
    <w:rsid w:val="009B073A"/>
    <w:rsid w:val="00A730CC"/>
    <w:rsid w:val="00AA5654"/>
    <w:rsid w:val="00AC39C4"/>
    <w:rsid w:val="00B0198E"/>
    <w:rsid w:val="00B36AFF"/>
    <w:rsid w:val="00B6652B"/>
    <w:rsid w:val="00B771F4"/>
    <w:rsid w:val="00BA2FEE"/>
    <w:rsid w:val="00BC2387"/>
    <w:rsid w:val="00BD6B45"/>
    <w:rsid w:val="00BF0B57"/>
    <w:rsid w:val="00C15AA4"/>
    <w:rsid w:val="00CF058C"/>
    <w:rsid w:val="00D42A6A"/>
    <w:rsid w:val="00D67E23"/>
    <w:rsid w:val="00DD1CCB"/>
    <w:rsid w:val="00DF4EAE"/>
    <w:rsid w:val="00E20A29"/>
    <w:rsid w:val="00E27E09"/>
    <w:rsid w:val="00E70DFB"/>
    <w:rsid w:val="00E73C65"/>
    <w:rsid w:val="00E83096"/>
    <w:rsid w:val="00E9215B"/>
    <w:rsid w:val="00EC3479"/>
    <w:rsid w:val="00ED5872"/>
    <w:rsid w:val="00EF1687"/>
    <w:rsid w:val="00F43361"/>
    <w:rsid w:val="00F46005"/>
    <w:rsid w:val="00F47F57"/>
    <w:rsid w:val="00F87601"/>
    <w:rsid w:val="00FB5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3F67B"/>
  <w15:chartTrackingRefBased/>
  <w15:docId w15:val="{A047BE68-8B3A-402B-85DA-8AF59E9DE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1368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136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1368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1368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136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1368C"/>
    <w:rPr>
      <w:b/>
      <w:bCs/>
    </w:rPr>
  </w:style>
  <w:style w:type="paragraph" w:styleId="ListParagraph">
    <w:name w:val="List Paragraph"/>
    <w:basedOn w:val="Normal"/>
    <w:uiPriority w:val="34"/>
    <w:qFormat/>
    <w:rsid w:val="0031368C"/>
    <w:pPr>
      <w:ind w:left="720"/>
      <w:contextualSpacing/>
    </w:pPr>
  </w:style>
  <w:style w:type="paragraph" w:styleId="Header">
    <w:name w:val="header"/>
    <w:basedOn w:val="Normal"/>
    <w:link w:val="HeaderChar"/>
    <w:uiPriority w:val="99"/>
    <w:unhideWhenUsed/>
    <w:rsid w:val="00313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68C"/>
  </w:style>
  <w:style w:type="paragraph" w:styleId="Footer">
    <w:name w:val="footer"/>
    <w:basedOn w:val="Normal"/>
    <w:link w:val="FooterChar"/>
    <w:uiPriority w:val="99"/>
    <w:unhideWhenUsed/>
    <w:rsid w:val="00313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68C"/>
  </w:style>
  <w:style w:type="table" w:styleId="TableGrid">
    <w:name w:val="Table Grid"/>
    <w:basedOn w:val="TableNormal"/>
    <w:uiPriority w:val="39"/>
    <w:rsid w:val="00DD1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402F"/>
    <w:rPr>
      <w:color w:val="0563C1" w:themeColor="hyperlink"/>
      <w:u w:val="single"/>
    </w:rPr>
  </w:style>
  <w:style w:type="character" w:styleId="UnresolvedMention">
    <w:name w:val="Unresolved Mention"/>
    <w:basedOn w:val="DefaultParagraphFont"/>
    <w:uiPriority w:val="99"/>
    <w:semiHidden/>
    <w:unhideWhenUsed/>
    <w:rsid w:val="00324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05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D75A5-007A-466F-B9BA-B67B4E17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Hattigan</dc:creator>
  <cp:keywords/>
  <dc:description/>
  <cp:lastModifiedBy>Louise Shanks</cp:lastModifiedBy>
  <cp:revision>3</cp:revision>
  <cp:lastPrinted>2024-11-15T13:39:00Z</cp:lastPrinted>
  <dcterms:created xsi:type="dcterms:W3CDTF">2026-06-29T10:39:00Z</dcterms:created>
  <dcterms:modified xsi:type="dcterms:W3CDTF">2026-06-29T10:39:00Z</dcterms:modified>
</cp:coreProperties>
</file>