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9837E" w14:textId="77777777" w:rsidR="000257AC" w:rsidRPr="00ED1B64" w:rsidRDefault="000257AC" w:rsidP="000257AC">
      <w:pPr>
        <w:rPr>
          <w:b/>
          <w:bCs/>
          <w:sz w:val="28"/>
          <w:szCs w:val="28"/>
          <w:lang w:eastAsia="en-GB"/>
        </w:rPr>
      </w:pPr>
      <w:r w:rsidRPr="00ED1B64">
        <w:rPr>
          <w:b/>
          <w:bCs/>
          <w:sz w:val="28"/>
          <w:szCs w:val="28"/>
          <w:lang w:eastAsia="en-GB"/>
        </w:rPr>
        <w:t>Involvement in school life</w:t>
      </w:r>
    </w:p>
    <w:p w14:paraId="40E6C8C0" w14:textId="77777777" w:rsidR="000257AC" w:rsidRPr="00BB38C7" w:rsidRDefault="000257AC" w:rsidP="000257AC">
      <w:pPr>
        <w:rPr>
          <w:sz w:val="22"/>
          <w:szCs w:val="22"/>
        </w:rPr>
      </w:pPr>
      <w:r w:rsidRPr="00BB38C7">
        <w:rPr>
          <w:sz w:val="22"/>
          <w:szCs w:val="22"/>
        </w:rPr>
        <w:t>There are many volunteering roles that you can do that puts you at the heart of school life and offers valuable support, resource and expertise. Schools need and will welcome parent volunteers. </w:t>
      </w:r>
    </w:p>
    <w:p w14:paraId="70B03DB2" w14:textId="77777777" w:rsidR="000257AC" w:rsidRPr="00BB38C7" w:rsidRDefault="000257AC" w:rsidP="000257AC">
      <w:pPr>
        <w:rPr>
          <w:sz w:val="22"/>
          <w:szCs w:val="22"/>
        </w:rPr>
      </w:pPr>
      <w:r w:rsidRPr="00BB38C7">
        <w:rPr>
          <w:sz w:val="22"/>
          <w:szCs w:val="22"/>
        </w:rPr>
        <w:t>Parent Governors/</w:t>
      </w:r>
      <w:r w:rsidRPr="00BB38C7">
        <w:rPr>
          <w:rFonts w:ascii="Arial" w:hAnsi="Arial" w:cs="Arial"/>
          <w:sz w:val="22"/>
          <w:szCs w:val="22"/>
        </w:rPr>
        <w:t>​</w:t>
      </w:r>
      <w:r w:rsidRPr="00BB38C7">
        <w:rPr>
          <w:sz w:val="22"/>
          <w:szCs w:val="22"/>
        </w:rPr>
        <w:t>Parent Trustees</w:t>
      </w:r>
      <w:r w:rsidRPr="00BB38C7">
        <w:rPr>
          <w:rFonts w:cs="Aptos"/>
          <w:sz w:val="22"/>
          <w:szCs w:val="22"/>
        </w:rPr>
        <w:t> </w:t>
      </w:r>
      <w:r w:rsidRPr="00BB38C7">
        <w:rPr>
          <w:sz w:val="22"/>
          <w:szCs w:val="22"/>
        </w:rPr>
        <w:t>work alongside the Board of Governors to keep the Headteacher accountable and set the strategic direction of the school.</w:t>
      </w:r>
    </w:p>
    <w:p w14:paraId="343BCE99" w14:textId="6764FFFD" w:rsidR="000257AC" w:rsidRPr="00BB38C7" w:rsidRDefault="000257AC" w:rsidP="000257AC">
      <w:pPr>
        <w:rPr>
          <w:sz w:val="22"/>
          <w:szCs w:val="22"/>
        </w:rPr>
      </w:pPr>
      <w:r w:rsidRPr="00BB38C7">
        <w:rPr>
          <w:sz w:val="22"/>
          <w:szCs w:val="22"/>
        </w:rPr>
        <w:t>PTAs</w:t>
      </w:r>
      <w:r w:rsidR="001E3F47" w:rsidRPr="00BB38C7">
        <w:rPr>
          <w:sz w:val="22"/>
          <w:szCs w:val="22"/>
        </w:rPr>
        <w:t xml:space="preserve"> and ‘Friends of’ groups </w:t>
      </w:r>
      <w:r w:rsidRPr="00BB38C7">
        <w:rPr>
          <w:sz w:val="22"/>
          <w:szCs w:val="22"/>
        </w:rPr>
        <w:t>are voluntary groups that work alongside the school to offer the best possible educational experience for all pupils. What a PTA does varies from school to school but according to our research they consider their main roles in order of importance to be:</w:t>
      </w:r>
    </w:p>
    <w:p w14:paraId="7571A403" w14:textId="77777777" w:rsidR="000257AC" w:rsidRPr="00BB38C7" w:rsidRDefault="000257AC" w:rsidP="000257AC">
      <w:pPr>
        <w:pStyle w:val="ListParagraph"/>
        <w:numPr>
          <w:ilvl w:val="0"/>
          <w:numId w:val="4"/>
        </w:numPr>
        <w:rPr>
          <w:sz w:val="22"/>
          <w:szCs w:val="22"/>
        </w:rPr>
      </w:pPr>
      <w:r w:rsidRPr="00BB38C7">
        <w:rPr>
          <w:sz w:val="22"/>
          <w:szCs w:val="22"/>
        </w:rPr>
        <w:t>To raise funds or other resources for their school (72%)</w:t>
      </w:r>
    </w:p>
    <w:p w14:paraId="23ADFE87" w14:textId="77777777" w:rsidR="000257AC" w:rsidRPr="00BB38C7" w:rsidRDefault="000257AC" w:rsidP="000257AC">
      <w:pPr>
        <w:pStyle w:val="ListParagraph"/>
        <w:numPr>
          <w:ilvl w:val="0"/>
          <w:numId w:val="4"/>
        </w:numPr>
        <w:rPr>
          <w:sz w:val="22"/>
          <w:szCs w:val="22"/>
        </w:rPr>
      </w:pPr>
      <w:r w:rsidRPr="00BB38C7">
        <w:rPr>
          <w:sz w:val="22"/>
          <w:szCs w:val="22"/>
        </w:rPr>
        <w:t>Holding events and other activities to build the school community (63%)</w:t>
      </w:r>
    </w:p>
    <w:p w14:paraId="650A4932" w14:textId="77777777" w:rsidR="000257AC" w:rsidRPr="00BB38C7" w:rsidRDefault="000257AC" w:rsidP="000257AC">
      <w:pPr>
        <w:pStyle w:val="ListParagraph"/>
        <w:numPr>
          <w:ilvl w:val="0"/>
          <w:numId w:val="4"/>
        </w:numPr>
        <w:rPr>
          <w:sz w:val="22"/>
          <w:szCs w:val="22"/>
        </w:rPr>
      </w:pPr>
      <w:r w:rsidRPr="00BB38C7">
        <w:rPr>
          <w:sz w:val="22"/>
          <w:szCs w:val="22"/>
        </w:rPr>
        <w:t>Enhancing communication between parents and school (66%)</w:t>
      </w:r>
    </w:p>
    <w:p w14:paraId="56A7004B" w14:textId="77777777" w:rsidR="000257AC" w:rsidRPr="00BB38C7" w:rsidRDefault="000257AC" w:rsidP="000257AC">
      <w:pPr>
        <w:pStyle w:val="ListParagraph"/>
        <w:numPr>
          <w:ilvl w:val="0"/>
          <w:numId w:val="4"/>
        </w:numPr>
        <w:rPr>
          <w:sz w:val="22"/>
          <w:szCs w:val="22"/>
        </w:rPr>
      </w:pPr>
      <w:r w:rsidRPr="00BB38C7">
        <w:rPr>
          <w:sz w:val="22"/>
          <w:szCs w:val="22"/>
        </w:rPr>
        <w:t>Helping parents have a voice at school (70%)</w:t>
      </w:r>
    </w:p>
    <w:p w14:paraId="5FC3241F" w14:textId="732DED58" w:rsidR="000257AC" w:rsidRPr="00BB38C7" w:rsidRDefault="000257AC" w:rsidP="000257AC">
      <w:pPr>
        <w:rPr>
          <w:sz w:val="22"/>
          <w:szCs w:val="22"/>
        </w:rPr>
      </w:pPr>
      <w:r w:rsidRPr="00BB38C7">
        <w:rPr>
          <w:sz w:val="22"/>
          <w:szCs w:val="22"/>
        </w:rPr>
        <w:t xml:space="preserve">Parent volunteers can offer both regular and committed or ad hoc support. It varies from school to school and between individual and individual. But in </w:t>
      </w:r>
      <w:r w:rsidR="009C49EF" w:rsidRPr="00BB38C7">
        <w:rPr>
          <w:sz w:val="22"/>
          <w:szCs w:val="22"/>
        </w:rPr>
        <w:t>general,</w:t>
      </w:r>
      <w:r w:rsidRPr="00BB38C7">
        <w:rPr>
          <w:sz w:val="22"/>
          <w:szCs w:val="22"/>
        </w:rPr>
        <w:t xml:space="preserve"> all and any help is appreciated.</w:t>
      </w:r>
    </w:p>
    <w:p w14:paraId="66CDEDD9" w14:textId="77777777" w:rsidR="000257AC" w:rsidRPr="00BB38C7" w:rsidRDefault="000257AC" w:rsidP="000257AC">
      <w:pPr>
        <w:rPr>
          <w:sz w:val="22"/>
          <w:szCs w:val="22"/>
        </w:rPr>
      </w:pPr>
    </w:p>
    <w:p w14:paraId="032CAD93" w14:textId="5082827F" w:rsidR="000257AC" w:rsidRPr="00BB38C7" w:rsidRDefault="000257AC" w:rsidP="000257AC">
      <w:pPr>
        <w:rPr>
          <w:b/>
          <w:bCs/>
          <w:sz w:val="22"/>
          <w:szCs w:val="22"/>
          <w:lang w:eastAsia="en-GB"/>
        </w:rPr>
      </w:pPr>
      <w:r w:rsidRPr="00BB38C7">
        <w:rPr>
          <w:b/>
          <w:bCs/>
          <w:sz w:val="22"/>
          <w:szCs w:val="22"/>
          <w:lang w:eastAsia="en-GB"/>
        </w:rPr>
        <w:t>Being part of the PTA</w:t>
      </w:r>
    </w:p>
    <w:p w14:paraId="2A88782C" w14:textId="2E62D163" w:rsidR="000257AC" w:rsidRPr="00BB38C7" w:rsidRDefault="000257AC" w:rsidP="000257AC">
      <w:pPr>
        <w:rPr>
          <w:sz w:val="22"/>
          <w:szCs w:val="22"/>
          <w:lang w:eastAsia="en-GB"/>
        </w:rPr>
      </w:pPr>
      <w:r w:rsidRPr="00BB38C7">
        <w:rPr>
          <w:sz w:val="22"/>
          <w:szCs w:val="22"/>
          <w:lang w:eastAsia="en-GB"/>
        </w:rPr>
        <w:t xml:space="preserve">We all want our children’s schools to be the best they can be. Parent and Teacher Associations (PTAs) are enormously important to achieving this. </w:t>
      </w:r>
      <w:r w:rsidR="001E3F47" w:rsidRPr="00BB38C7">
        <w:rPr>
          <w:sz w:val="22"/>
          <w:szCs w:val="22"/>
          <w:lang w:eastAsia="en-GB"/>
        </w:rPr>
        <w:t>Researc</w:t>
      </w:r>
      <w:r w:rsidR="006E2031" w:rsidRPr="00BB38C7">
        <w:rPr>
          <w:sz w:val="22"/>
          <w:szCs w:val="22"/>
          <w:lang w:eastAsia="en-GB"/>
        </w:rPr>
        <w:t>h</w:t>
      </w:r>
      <w:r w:rsidRPr="00BB38C7">
        <w:rPr>
          <w:sz w:val="22"/>
          <w:szCs w:val="22"/>
          <w:lang w:eastAsia="en-GB"/>
        </w:rPr>
        <w:t xml:space="preserve"> has shown that there is a correlation between an active PTA and a happy and successful school. Plus, educational research on the involvement of parents in schools shows that children achieve higher levels when parents and teachers work together.</w:t>
      </w:r>
    </w:p>
    <w:p w14:paraId="50770B19" w14:textId="6DDCB086" w:rsidR="000257AC" w:rsidRPr="00BB38C7" w:rsidRDefault="000257AC" w:rsidP="000257AC">
      <w:pPr>
        <w:rPr>
          <w:sz w:val="22"/>
          <w:szCs w:val="22"/>
          <w:lang w:eastAsia="en-GB"/>
        </w:rPr>
      </w:pPr>
      <w:r w:rsidRPr="00BB38C7">
        <w:rPr>
          <w:sz w:val="22"/>
          <w:szCs w:val="22"/>
          <w:lang w:eastAsia="en-GB"/>
        </w:rPr>
        <w:t xml:space="preserve">PTAs are voluntary groups that work alongside the school to offer the best possible educational experience for all pupils. They raise extra funds for their school through a wide range of fun and creative initiatives, events, and much, much more. Last year, the top five areas their fundraising contributed to were: </w:t>
      </w:r>
      <w:r w:rsidR="006E2031" w:rsidRPr="00BB38C7">
        <w:rPr>
          <w:sz w:val="22"/>
          <w:szCs w:val="22"/>
          <w:lang w:eastAsia="en-GB"/>
        </w:rPr>
        <w:t>school trip</w:t>
      </w:r>
      <w:r w:rsidR="00BB38C7" w:rsidRPr="00BB38C7">
        <w:rPr>
          <w:sz w:val="22"/>
          <w:szCs w:val="22"/>
          <w:lang w:eastAsia="en-GB"/>
        </w:rPr>
        <w:t>s</w:t>
      </w:r>
      <w:r w:rsidRPr="00BB38C7">
        <w:rPr>
          <w:sz w:val="22"/>
          <w:szCs w:val="22"/>
          <w:lang w:eastAsia="en-GB"/>
        </w:rPr>
        <w:t>, educational materials, outdoor learning areas, playground equipment and IT equipment. </w:t>
      </w:r>
    </w:p>
    <w:p w14:paraId="01F19321" w14:textId="77777777" w:rsidR="000257AC" w:rsidRPr="00BB38C7" w:rsidRDefault="000257AC" w:rsidP="000257AC">
      <w:pPr>
        <w:rPr>
          <w:sz w:val="22"/>
          <w:szCs w:val="22"/>
          <w:lang w:eastAsia="en-GB"/>
        </w:rPr>
      </w:pPr>
      <w:r w:rsidRPr="00BB38C7">
        <w:rPr>
          <w:sz w:val="22"/>
          <w:szCs w:val="22"/>
          <w:lang w:eastAsia="en-GB"/>
        </w:rPr>
        <w:t>A PTA also acts as a conduit between parents and the school and another instrumental role for them is to help bring that wider school and local community together.</w:t>
      </w:r>
    </w:p>
    <w:p w14:paraId="2BA612AF" w14:textId="77777777" w:rsidR="000257AC" w:rsidRPr="00BB38C7" w:rsidRDefault="000257AC" w:rsidP="000257AC">
      <w:pPr>
        <w:rPr>
          <w:sz w:val="22"/>
          <w:szCs w:val="22"/>
          <w:lang w:eastAsia="en-GB"/>
        </w:rPr>
      </w:pPr>
      <w:r w:rsidRPr="00BB38C7">
        <w:rPr>
          <w:sz w:val="22"/>
          <w:szCs w:val="22"/>
          <w:lang w:eastAsia="en-GB"/>
        </w:rPr>
        <w:t>Regardless of the educational stage or type of school, all schools can benefit from the introduction of a PTA.</w:t>
      </w:r>
    </w:p>
    <w:p w14:paraId="1AA8187B" w14:textId="77777777" w:rsidR="00BB38C7" w:rsidRPr="00BB38C7" w:rsidRDefault="000257AC" w:rsidP="000257AC">
      <w:pPr>
        <w:rPr>
          <w:sz w:val="22"/>
          <w:szCs w:val="22"/>
          <w:lang w:eastAsia="en-GB"/>
        </w:rPr>
      </w:pPr>
      <w:r w:rsidRPr="00BB38C7">
        <w:rPr>
          <w:sz w:val="22"/>
          <w:szCs w:val="22"/>
          <w:lang w:eastAsia="en-GB"/>
        </w:rPr>
        <w:t>The PTA is run by a</w:t>
      </w:r>
      <w:r w:rsidR="00BB38C7" w:rsidRPr="00BB38C7">
        <w:rPr>
          <w:sz w:val="22"/>
          <w:szCs w:val="22"/>
          <w:lang w:eastAsia="en-GB"/>
        </w:rPr>
        <w:t>n elected</w:t>
      </w:r>
      <w:r w:rsidRPr="00BB38C7">
        <w:rPr>
          <w:sz w:val="22"/>
          <w:szCs w:val="22"/>
          <w:lang w:eastAsia="en-GB"/>
        </w:rPr>
        <w:t xml:space="preserve"> committee of volunteers</w:t>
      </w:r>
      <w:r w:rsidR="00BB38C7" w:rsidRPr="00BB38C7">
        <w:rPr>
          <w:sz w:val="22"/>
          <w:szCs w:val="22"/>
          <w:lang w:eastAsia="en-GB"/>
        </w:rPr>
        <w:t xml:space="preserve"> supported by other general volunteer members. The committee </w:t>
      </w:r>
      <w:r w:rsidRPr="00BB38C7">
        <w:rPr>
          <w:sz w:val="22"/>
          <w:szCs w:val="22"/>
          <w:lang w:eastAsia="en-GB"/>
        </w:rPr>
        <w:t xml:space="preserve">have responsibility for managing the association, </w:t>
      </w:r>
      <w:r w:rsidR="00BB38C7" w:rsidRPr="00BB38C7">
        <w:rPr>
          <w:sz w:val="22"/>
          <w:szCs w:val="22"/>
          <w:lang w:eastAsia="en-GB"/>
        </w:rPr>
        <w:t xml:space="preserve">but </w:t>
      </w:r>
      <w:r w:rsidRPr="00BB38C7">
        <w:rPr>
          <w:sz w:val="22"/>
          <w:szCs w:val="22"/>
          <w:lang w:eastAsia="en-GB"/>
        </w:rPr>
        <w:t xml:space="preserve">the more </w:t>
      </w:r>
      <w:r w:rsidR="00BB38C7" w:rsidRPr="00BB38C7">
        <w:rPr>
          <w:sz w:val="22"/>
          <w:szCs w:val="22"/>
          <w:lang w:eastAsia="en-GB"/>
        </w:rPr>
        <w:t xml:space="preserve">general volunteer </w:t>
      </w:r>
      <w:r w:rsidRPr="00BB38C7">
        <w:rPr>
          <w:sz w:val="22"/>
          <w:szCs w:val="22"/>
          <w:lang w:eastAsia="en-GB"/>
        </w:rPr>
        <w:t xml:space="preserve">members that actively help, the better. </w:t>
      </w:r>
    </w:p>
    <w:p w14:paraId="1D27982C" w14:textId="25DB3633" w:rsidR="000257AC" w:rsidRPr="00BB38C7" w:rsidRDefault="000257AC" w:rsidP="000257AC">
      <w:pPr>
        <w:rPr>
          <w:sz w:val="22"/>
          <w:szCs w:val="22"/>
          <w:lang w:eastAsia="en-GB"/>
        </w:rPr>
      </w:pPr>
      <w:r w:rsidRPr="00BB38C7">
        <w:rPr>
          <w:sz w:val="22"/>
          <w:szCs w:val="22"/>
          <w:lang w:eastAsia="en-GB"/>
        </w:rPr>
        <w:lastRenderedPageBreak/>
        <w:t xml:space="preserve">If a PTA already exists at your child’s school, then you are automatically considered a PTA member regardless of the level of involvement you do, or </w:t>
      </w:r>
      <w:proofErr w:type="gramStart"/>
      <w:r w:rsidRPr="00BB38C7">
        <w:rPr>
          <w:sz w:val="22"/>
          <w:szCs w:val="22"/>
          <w:lang w:eastAsia="en-GB"/>
        </w:rPr>
        <w:t>are able to</w:t>
      </w:r>
      <w:proofErr w:type="gramEnd"/>
      <w:r w:rsidRPr="00BB38C7">
        <w:rPr>
          <w:sz w:val="22"/>
          <w:szCs w:val="22"/>
          <w:lang w:eastAsia="en-GB"/>
        </w:rPr>
        <w:t>, contribute. In most cases PTAs are always looking for additional help</w:t>
      </w:r>
      <w:r w:rsidR="00BB38C7" w:rsidRPr="00BB38C7">
        <w:rPr>
          <w:sz w:val="22"/>
          <w:szCs w:val="22"/>
          <w:lang w:eastAsia="en-GB"/>
        </w:rPr>
        <w:t>.</w:t>
      </w:r>
    </w:p>
    <w:p w14:paraId="13059D3D" w14:textId="77777777" w:rsidR="000257AC" w:rsidRDefault="000257AC" w:rsidP="000257AC">
      <w:pPr>
        <w:rPr>
          <w:sz w:val="22"/>
          <w:szCs w:val="22"/>
          <w:lang w:eastAsia="en-GB"/>
        </w:rPr>
      </w:pPr>
      <w:r w:rsidRPr="00BB38C7">
        <w:rPr>
          <w:sz w:val="22"/>
          <w:szCs w:val="22"/>
          <w:lang w:eastAsia="en-GB"/>
        </w:rPr>
        <w:t>There are many reasons why people join the committee or get involved with a PTA. These can include wanting to make a difference, to meet new friends, to add to a CV, being new to the area and wanting to integrate into the community, feeling like you have skills that will help, or wanting to be more involved in your child’s school experience. Whatever the reason, the evidence is irrefutable, it will not be something you regret.</w:t>
      </w:r>
    </w:p>
    <w:p w14:paraId="3EFE439C" w14:textId="77777777" w:rsidR="00493025" w:rsidRDefault="00493025" w:rsidP="000257AC">
      <w:pPr>
        <w:rPr>
          <w:sz w:val="22"/>
          <w:szCs w:val="22"/>
          <w:lang w:eastAsia="en-GB"/>
        </w:rPr>
      </w:pPr>
    </w:p>
    <w:p w14:paraId="7FFC9768" w14:textId="77777777" w:rsidR="00493025" w:rsidRPr="00BB38C7" w:rsidRDefault="00493025" w:rsidP="000257AC">
      <w:pPr>
        <w:rPr>
          <w:sz w:val="22"/>
          <w:szCs w:val="22"/>
          <w:lang w:eastAsia="en-GB"/>
        </w:rPr>
      </w:pPr>
    </w:p>
    <w:p w14:paraId="5D193DFE" w14:textId="77777777" w:rsidR="000257AC" w:rsidRPr="00BB38C7" w:rsidRDefault="000257AC" w:rsidP="000257AC">
      <w:pPr>
        <w:rPr>
          <w:b/>
          <w:bCs/>
          <w:sz w:val="22"/>
          <w:szCs w:val="22"/>
        </w:rPr>
      </w:pPr>
      <w:r w:rsidRPr="00BB38C7">
        <w:rPr>
          <w:b/>
          <w:bCs/>
          <w:sz w:val="22"/>
          <w:szCs w:val="22"/>
        </w:rPr>
        <w:t>Six benefits to being part of a PTA</w:t>
      </w:r>
    </w:p>
    <w:p w14:paraId="2C6C209A" w14:textId="77777777" w:rsidR="000257AC" w:rsidRPr="00BB38C7" w:rsidRDefault="000257AC" w:rsidP="000257AC">
      <w:pPr>
        <w:rPr>
          <w:sz w:val="22"/>
          <w:szCs w:val="22"/>
        </w:rPr>
      </w:pPr>
      <w:r w:rsidRPr="00BB38C7">
        <w:rPr>
          <w:sz w:val="22"/>
          <w:szCs w:val="22"/>
        </w:rPr>
        <w:t>In busy lives, it is easy and forgivable to see volunteering for the PTA as something that will take a lot of time. But this is not the case. You can give as much as you are able. The ethos of a PTA is always collaboration and cooperation. Parents who do get involved never regret it and here’s why:</w:t>
      </w:r>
    </w:p>
    <w:p w14:paraId="4B2B79EE" w14:textId="77777777" w:rsidR="000257AC" w:rsidRPr="00BB38C7" w:rsidRDefault="000257AC" w:rsidP="000257AC">
      <w:pPr>
        <w:pStyle w:val="ListParagraph"/>
        <w:numPr>
          <w:ilvl w:val="0"/>
          <w:numId w:val="5"/>
        </w:numPr>
        <w:rPr>
          <w:sz w:val="22"/>
          <w:szCs w:val="22"/>
        </w:rPr>
      </w:pPr>
      <w:r w:rsidRPr="00BB38C7">
        <w:rPr>
          <w:sz w:val="22"/>
          <w:szCs w:val="22"/>
        </w:rPr>
        <w:t>Friendships. PTAs are great fun. They offer a great way to meet other parents and build solid friendships with like-minded people.</w:t>
      </w:r>
    </w:p>
    <w:p w14:paraId="5DF16BF6" w14:textId="77777777" w:rsidR="000257AC" w:rsidRPr="00BB38C7" w:rsidRDefault="000257AC" w:rsidP="000257AC">
      <w:pPr>
        <w:pStyle w:val="ListParagraph"/>
        <w:numPr>
          <w:ilvl w:val="0"/>
          <w:numId w:val="5"/>
        </w:numPr>
        <w:rPr>
          <w:sz w:val="22"/>
          <w:szCs w:val="22"/>
        </w:rPr>
      </w:pPr>
      <w:r w:rsidRPr="00BB38C7">
        <w:rPr>
          <w:sz w:val="22"/>
          <w:szCs w:val="22"/>
        </w:rPr>
        <w:t>You get a valuable </w:t>
      </w:r>
      <w:r w:rsidRPr="00BB38C7">
        <w:rPr>
          <w:rFonts w:ascii="Arial" w:hAnsi="Arial" w:cs="Arial"/>
          <w:sz w:val="22"/>
          <w:szCs w:val="22"/>
        </w:rPr>
        <w:t>​</w:t>
      </w:r>
      <w:r w:rsidRPr="00BB38C7">
        <w:rPr>
          <w:sz w:val="22"/>
          <w:szCs w:val="22"/>
        </w:rPr>
        <w:t>‘Inside Out’ perspective. Being on the PTA does offer an insight into school life not normally seen by parents. It makes your understanding of school dynamics and mechanics much easier to understand, which in turn will benefit your child.</w:t>
      </w:r>
    </w:p>
    <w:p w14:paraId="11C7A7AB" w14:textId="77777777" w:rsidR="000257AC" w:rsidRPr="00BB38C7" w:rsidRDefault="000257AC" w:rsidP="000257AC">
      <w:pPr>
        <w:pStyle w:val="ListParagraph"/>
        <w:numPr>
          <w:ilvl w:val="0"/>
          <w:numId w:val="5"/>
        </w:numPr>
        <w:rPr>
          <w:sz w:val="22"/>
          <w:szCs w:val="22"/>
        </w:rPr>
      </w:pPr>
      <w:r w:rsidRPr="00BB38C7">
        <w:rPr>
          <w:sz w:val="22"/>
          <w:szCs w:val="22"/>
        </w:rPr>
        <w:t>It feels good. Helping to organise a successful event that enhances the experience children have at school, feels satisfying. You feel part of something bigger than you and you feel your time makes a difference. Because it does.</w:t>
      </w:r>
    </w:p>
    <w:p w14:paraId="337802CB" w14:textId="77777777" w:rsidR="000257AC" w:rsidRPr="00BB38C7" w:rsidRDefault="000257AC" w:rsidP="000257AC">
      <w:pPr>
        <w:pStyle w:val="ListParagraph"/>
        <w:numPr>
          <w:ilvl w:val="0"/>
          <w:numId w:val="5"/>
        </w:numPr>
        <w:rPr>
          <w:sz w:val="22"/>
          <w:szCs w:val="22"/>
        </w:rPr>
      </w:pPr>
      <w:r w:rsidRPr="00BB38C7">
        <w:rPr>
          <w:sz w:val="22"/>
          <w:szCs w:val="22"/>
        </w:rPr>
        <w:t>PTAs enhance the school experience. We all want our child’s school to be brilliant. The experiences that the children have while at school include what’s run (and paid for) by the PTA.</w:t>
      </w:r>
    </w:p>
    <w:p w14:paraId="1E0FFE04" w14:textId="77777777" w:rsidR="000257AC" w:rsidRPr="00BB38C7" w:rsidRDefault="000257AC" w:rsidP="000257AC">
      <w:pPr>
        <w:pStyle w:val="ListParagraph"/>
        <w:numPr>
          <w:ilvl w:val="0"/>
          <w:numId w:val="5"/>
        </w:numPr>
        <w:rPr>
          <w:sz w:val="22"/>
          <w:szCs w:val="22"/>
        </w:rPr>
      </w:pPr>
      <w:r w:rsidRPr="00BB38C7">
        <w:rPr>
          <w:sz w:val="22"/>
          <w:szCs w:val="22"/>
        </w:rPr>
        <w:t>Model the behaviour you want to see. There’s a lot of evidence that talks to the fact that when parents are engaged in school life, a child’s attainment is improved. Children love to see their parents in school and being involved shows that you think school is important.</w:t>
      </w:r>
    </w:p>
    <w:p w14:paraId="669091E1" w14:textId="77777777" w:rsidR="000257AC" w:rsidRPr="00BB38C7" w:rsidRDefault="000257AC" w:rsidP="000257AC">
      <w:pPr>
        <w:pStyle w:val="ListParagraph"/>
        <w:numPr>
          <w:ilvl w:val="0"/>
          <w:numId w:val="5"/>
        </w:numPr>
        <w:rPr>
          <w:sz w:val="22"/>
          <w:szCs w:val="22"/>
        </w:rPr>
      </w:pPr>
      <w:r w:rsidRPr="00BB38C7">
        <w:rPr>
          <w:sz w:val="22"/>
          <w:szCs w:val="22"/>
        </w:rPr>
        <w:t>Role in the community. Being part of the PTA roots you not just in the school community but the wider community too. It sends a message that you care and are invested in the area. Which in turn can open doors and offer opportunities for other community events and groups that otherwise you may not have come across. </w:t>
      </w:r>
    </w:p>
    <w:p w14:paraId="0C063B6D" w14:textId="77777777" w:rsidR="000257AC" w:rsidRPr="000257AC" w:rsidRDefault="000257AC" w:rsidP="000257AC">
      <w:pPr>
        <w:rPr>
          <w:rFonts w:asciiTheme="majorHAnsi" w:hAnsiTheme="majorHAnsi"/>
        </w:rPr>
      </w:pPr>
    </w:p>
    <w:sectPr w:rsidR="000257AC" w:rsidRPr="000257A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FFC99" w14:textId="77777777" w:rsidR="00727F07" w:rsidRDefault="00727F07" w:rsidP="003A2C1E">
      <w:pPr>
        <w:spacing w:after="0" w:line="240" w:lineRule="auto"/>
      </w:pPr>
      <w:r>
        <w:separator/>
      </w:r>
    </w:p>
  </w:endnote>
  <w:endnote w:type="continuationSeparator" w:id="0">
    <w:p w14:paraId="40E3EAA3" w14:textId="77777777" w:rsidR="00727F07" w:rsidRDefault="00727F07" w:rsidP="003A2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02C7" w14:textId="77777777" w:rsidR="00F70EB5" w:rsidRDefault="00F70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5634E" w14:textId="5633F883" w:rsidR="00713ACE" w:rsidRDefault="003A2C1E" w:rsidP="007819C0">
    <w:pPr>
      <w:pStyle w:val="Footer"/>
      <w:jc w:val="right"/>
      <w:rPr>
        <w:sz w:val="16"/>
        <w:szCs w:val="16"/>
      </w:rPr>
    </w:pPr>
    <w:r w:rsidRPr="007819C0">
      <w:rPr>
        <w:sz w:val="16"/>
        <w:szCs w:val="16"/>
      </w:rPr>
      <w:t>F</w:t>
    </w:r>
    <w:r w:rsidR="00ED1B64">
      <w:rPr>
        <w:sz w:val="16"/>
        <w:szCs w:val="16"/>
      </w:rPr>
      <w:t>FT</w:t>
    </w:r>
    <w:r w:rsidR="002F0B3F">
      <w:rPr>
        <w:sz w:val="16"/>
        <w:szCs w:val="16"/>
      </w:rPr>
      <w:t xml:space="preserve"> Constitution Annex </w:t>
    </w:r>
    <w:r w:rsidR="00ED1B64">
      <w:rPr>
        <w:sz w:val="16"/>
        <w:szCs w:val="16"/>
      </w:rPr>
      <w:t>B</w:t>
    </w:r>
    <w:r w:rsidR="007819C0" w:rsidRPr="007819C0">
      <w:rPr>
        <w:sz w:val="16"/>
        <w:szCs w:val="16"/>
      </w:rPr>
      <w:t xml:space="preserve"> </w:t>
    </w:r>
  </w:p>
  <w:p w14:paraId="608DE8B0" w14:textId="3A64001E" w:rsidR="003A2C1E" w:rsidRPr="007819C0" w:rsidRDefault="007819C0" w:rsidP="007819C0">
    <w:pPr>
      <w:pStyle w:val="Footer"/>
      <w:jc w:val="right"/>
      <w:rPr>
        <w:sz w:val="16"/>
        <w:szCs w:val="16"/>
      </w:rPr>
    </w:pPr>
    <w:r w:rsidRPr="007819C0">
      <w:rPr>
        <w:sz w:val="16"/>
        <w:szCs w:val="16"/>
      </w:rPr>
      <w:t>General Information</w:t>
    </w:r>
  </w:p>
  <w:p w14:paraId="623FD4E5" w14:textId="3CDB9845" w:rsidR="007819C0" w:rsidRPr="007819C0" w:rsidRDefault="007819C0" w:rsidP="007819C0">
    <w:pPr>
      <w:pStyle w:val="Footer"/>
      <w:jc w:val="right"/>
      <w:rPr>
        <w:sz w:val="16"/>
        <w:szCs w:val="16"/>
      </w:rPr>
    </w:pPr>
    <w:r w:rsidRPr="007819C0">
      <w:rPr>
        <w:sz w:val="16"/>
        <w:szCs w:val="16"/>
      </w:rPr>
      <w:t>Due for review Sept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961EA" w14:textId="77777777" w:rsidR="00F70EB5" w:rsidRDefault="00F70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44BCC" w14:textId="77777777" w:rsidR="00727F07" w:rsidRDefault="00727F07" w:rsidP="003A2C1E">
      <w:pPr>
        <w:spacing w:after="0" w:line="240" w:lineRule="auto"/>
      </w:pPr>
      <w:r>
        <w:separator/>
      </w:r>
    </w:p>
  </w:footnote>
  <w:footnote w:type="continuationSeparator" w:id="0">
    <w:p w14:paraId="5B26C3C9" w14:textId="77777777" w:rsidR="00727F07" w:rsidRDefault="00727F07" w:rsidP="003A2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202C2" w14:textId="77777777" w:rsidR="00F70EB5" w:rsidRDefault="00F70E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91D0" w14:textId="3776C3E3" w:rsidR="00ED1B64" w:rsidRPr="00ED1B64" w:rsidRDefault="00D03029" w:rsidP="00ED1B64">
    <w:pPr>
      <w:pStyle w:val="Header"/>
      <w:rPr>
        <w:b/>
        <w:bCs/>
      </w:rPr>
    </w:pPr>
    <w:r>
      <w:rPr>
        <w:noProof/>
      </w:rPr>
      <w:drawing>
        <wp:anchor distT="0" distB="0" distL="114300" distR="114300" simplePos="0" relativeHeight="251658240" behindDoc="0" locked="0" layoutInCell="1" allowOverlap="1" wp14:anchorId="2A4AB6F6" wp14:editId="7558B71B">
          <wp:simplePos x="0" y="0"/>
          <wp:positionH relativeFrom="column">
            <wp:posOffset>4486275</wp:posOffset>
          </wp:positionH>
          <wp:positionV relativeFrom="paragraph">
            <wp:posOffset>-220980</wp:posOffset>
          </wp:positionV>
          <wp:extent cx="1925955" cy="996950"/>
          <wp:effectExtent l="0" t="0" r="0" b="0"/>
          <wp:wrapSquare wrapText="bothSides"/>
          <wp:docPr id="2" name="Picture 1" descr="A green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een and grey logo&#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5955"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ED1B64" w:rsidRPr="00ED1B64">
      <w:rPr>
        <w:b/>
        <w:bCs/>
      </w:rPr>
      <w:t>Feathers Fundraising Team</w:t>
    </w:r>
  </w:p>
  <w:p w14:paraId="7582B266" w14:textId="41460D3D" w:rsidR="00ED1B64" w:rsidRPr="00ED1B64" w:rsidRDefault="00ED1B64" w:rsidP="00ED1B64">
    <w:pPr>
      <w:pStyle w:val="Header"/>
      <w:rPr>
        <w:b/>
        <w:bCs/>
      </w:rPr>
    </w:pPr>
    <w:r w:rsidRPr="00ED1B64">
      <w:rPr>
        <w:b/>
        <w:bCs/>
      </w:rPr>
      <w:t>Together Everyone Achieves More</w:t>
    </w:r>
  </w:p>
  <w:p w14:paraId="3202EB17" w14:textId="7ADA9A51" w:rsidR="00ED1B64" w:rsidRPr="00ED1B64" w:rsidRDefault="00ED1B64" w:rsidP="00ED1B64">
    <w:pPr>
      <w:pStyle w:val="Header"/>
      <w:rPr>
        <w:b/>
        <w:bCs/>
      </w:rPr>
    </w:pPr>
    <w:r w:rsidRPr="00ED1B64">
      <w:rPr>
        <w:b/>
        <w:bCs/>
      </w:rPr>
      <w:t xml:space="preserve">Constitution: Annex </w:t>
    </w:r>
    <w:r>
      <w:rPr>
        <w:b/>
        <w:bCs/>
      </w:rPr>
      <w:t>B</w:t>
    </w:r>
  </w:p>
  <w:p w14:paraId="6C020B0D" w14:textId="2F5F0346" w:rsidR="002F0B3F" w:rsidRDefault="002F0B3F">
    <w:pPr>
      <w:pStyle w:val="Header"/>
    </w:pPr>
  </w:p>
  <w:p w14:paraId="7935CDCF" w14:textId="77777777" w:rsidR="00ED1B64" w:rsidRDefault="00ED1B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0182" w14:textId="77777777" w:rsidR="00F70EB5" w:rsidRDefault="00F70E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C65AA"/>
    <w:multiLevelType w:val="hybridMultilevel"/>
    <w:tmpl w:val="EB26C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36DB6"/>
    <w:multiLevelType w:val="multilevel"/>
    <w:tmpl w:val="7B107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B976BB"/>
    <w:multiLevelType w:val="multilevel"/>
    <w:tmpl w:val="7D465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692289"/>
    <w:multiLevelType w:val="multilevel"/>
    <w:tmpl w:val="268E8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7E2BD6"/>
    <w:multiLevelType w:val="hybridMultilevel"/>
    <w:tmpl w:val="FD066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9324853">
    <w:abstractNumId w:val="1"/>
  </w:num>
  <w:num w:numId="2" w16cid:durableId="1103845977">
    <w:abstractNumId w:val="2"/>
  </w:num>
  <w:num w:numId="3" w16cid:durableId="2022659098">
    <w:abstractNumId w:val="3"/>
  </w:num>
  <w:num w:numId="4" w16cid:durableId="71514162">
    <w:abstractNumId w:val="0"/>
  </w:num>
  <w:num w:numId="5" w16cid:durableId="3856147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7AC"/>
    <w:rsid w:val="000257AC"/>
    <w:rsid w:val="000A12BC"/>
    <w:rsid w:val="001742BB"/>
    <w:rsid w:val="001E3F47"/>
    <w:rsid w:val="002F0B3F"/>
    <w:rsid w:val="00332990"/>
    <w:rsid w:val="00342507"/>
    <w:rsid w:val="003A2C1E"/>
    <w:rsid w:val="0045751E"/>
    <w:rsid w:val="00493025"/>
    <w:rsid w:val="00514877"/>
    <w:rsid w:val="006341C7"/>
    <w:rsid w:val="006E2031"/>
    <w:rsid w:val="00713ACE"/>
    <w:rsid w:val="00727F07"/>
    <w:rsid w:val="00780DED"/>
    <w:rsid w:val="007819C0"/>
    <w:rsid w:val="007C4B22"/>
    <w:rsid w:val="009C49EF"/>
    <w:rsid w:val="009E53F8"/>
    <w:rsid w:val="00AB69A3"/>
    <w:rsid w:val="00BA4FD2"/>
    <w:rsid w:val="00BB38C7"/>
    <w:rsid w:val="00C93031"/>
    <w:rsid w:val="00D03029"/>
    <w:rsid w:val="00DD6ECC"/>
    <w:rsid w:val="00E9594E"/>
    <w:rsid w:val="00ED1B64"/>
    <w:rsid w:val="00F70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70AF2B"/>
  <w15:chartTrackingRefBased/>
  <w15:docId w15:val="{C115A5BF-FDDC-4642-A153-813BE4032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5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7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7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7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7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7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7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7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7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57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57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57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7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7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7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7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7AC"/>
    <w:rPr>
      <w:rFonts w:eastAsiaTheme="majorEastAsia" w:cstheme="majorBidi"/>
      <w:color w:val="272727" w:themeColor="text1" w:themeTint="D8"/>
    </w:rPr>
  </w:style>
  <w:style w:type="paragraph" w:styleId="Title">
    <w:name w:val="Title"/>
    <w:basedOn w:val="Normal"/>
    <w:next w:val="Normal"/>
    <w:link w:val="TitleChar"/>
    <w:uiPriority w:val="10"/>
    <w:qFormat/>
    <w:rsid w:val="000257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7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7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7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7AC"/>
    <w:pPr>
      <w:spacing w:before="160"/>
      <w:jc w:val="center"/>
    </w:pPr>
    <w:rPr>
      <w:i/>
      <w:iCs/>
      <w:color w:val="404040" w:themeColor="text1" w:themeTint="BF"/>
    </w:rPr>
  </w:style>
  <w:style w:type="character" w:customStyle="1" w:styleId="QuoteChar">
    <w:name w:val="Quote Char"/>
    <w:basedOn w:val="DefaultParagraphFont"/>
    <w:link w:val="Quote"/>
    <w:uiPriority w:val="29"/>
    <w:rsid w:val="000257AC"/>
    <w:rPr>
      <w:i/>
      <w:iCs/>
      <w:color w:val="404040" w:themeColor="text1" w:themeTint="BF"/>
    </w:rPr>
  </w:style>
  <w:style w:type="paragraph" w:styleId="ListParagraph">
    <w:name w:val="List Paragraph"/>
    <w:basedOn w:val="Normal"/>
    <w:uiPriority w:val="34"/>
    <w:qFormat/>
    <w:rsid w:val="000257AC"/>
    <w:pPr>
      <w:ind w:left="720"/>
      <w:contextualSpacing/>
    </w:pPr>
  </w:style>
  <w:style w:type="character" w:styleId="IntenseEmphasis">
    <w:name w:val="Intense Emphasis"/>
    <w:basedOn w:val="DefaultParagraphFont"/>
    <w:uiPriority w:val="21"/>
    <w:qFormat/>
    <w:rsid w:val="000257AC"/>
    <w:rPr>
      <w:i/>
      <w:iCs/>
      <w:color w:val="0F4761" w:themeColor="accent1" w:themeShade="BF"/>
    </w:rPr>
  </w:style>
  <w:style w:type="paragraph" w:styleId="IntenseQuote">
    <w:name w:val="Intense Quote"/>
    <w:basedOn w:val="Normal"/>
    <w:next w:val="Normal"/>
    <w:link w:val="IntenseQuoteChar"/>
    <w:uiPriority w:val="30"/>
    <w:qFormat/>
    <w:rsid w:val="00025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7AC"/>
    <w:rPr>
      <w:i/>
      <w:iCs/>
      <w:color w:val="0F4761" w:themeColor="accent1" w:themeShade="BF"/>
    </w:rPr>
  </w:style>
  <w:style w:type="character" w:styleId="IntenseReference">
    <w:name w:val="Intense Reference"/>
    <w:basedOn w:val="DefaultParagraphFont"/>
    <w:uiPriority w:val="32"/>
    <w:qFormat/>
    <w:rsid w:val="000257AC"/>
    <w:rPr>
      <w:b/>
      <w:bCs/>
      <w:smallCaps/>
      <w:color w:val="0F4761" w:themeColor="accent1" w:themeShade="BF"/>
      <w:spacing w:val="5"/>
    </w:rPr>
  </w:style>
  <w:style w:type="paragraph" w:styleId="Header">
    <w:name w:val="header"/>
    <w:basedOn w:val="Normal"/>
    <w:link w:val="HeaderChar"/>
    <w:uiPriority w:val="99"/>
    <w:unhideWhenUsed/>
    <w:rsid w:val="003A2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C1E"/>
  </w:style>
  <w:style w:type="paragraph" w:styleId="Footer">
    <w:name w:val="footer"/>
    <w:basedOn w:val="Normal"/>
    <w:link w:val="FooterChar"/>
    <w:uiPriority w:val="99"/>
    <w:unhideWhenUsed/>
    <w:rsid w:val="003A2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36082">
      <w:bodyDiv w:val="1"/>
      <w:marLeft w:val="0"/>
      <w:marRight w:val="0"/>
      <w:marTop w:val="0"/>
      <w:marBottom w:val="0"/>
      <w:divBdr>
        <w:top w:val="none" w:sz="0" w:space="0" w:color="auto"/>
        <w:left w:val="none" w:sz="0" w:space="0" w:color="auto"/>
        <w:bottom w:val="none" w:sz="0" w:space="0" w:color="auto"/>
        <w:right w:val="none" w:sz="0" w:space="0" w:color="auto"/>
      </w:divBdr>
    </w:div>
    <w:div w:id="349571892">
      <w:bodyDiv w:val="1"/>
      <w:marLeft w:val="0"/>
      <w:marRight w:val="0"/>
      <w:marTop w:val="0"/>
      <w:marBottom w:val="0"/>
      <w:divBdr>
        <w:top w:val="none" w:sz="0" w:space="0" w:color="auto"/>
        <w:left w:val="none" w:sz="0" w:space="0" w:color="auto"/>
        <w:bottom w:val="none" w:sz="0" w:space="0" w:color="auto"/>
        <w:right w:val="none" w:sz="0" w:space="0" w:color="auto"/>
      </w:divBdr>
      <w:divsChild>
        <w:div w:id="1305116330">
          <w:marLeft w:val="0"/>
          <w:marRight w:val="0"/>
          <w:marTop w:val="0"/>
          <w:marBottom w:val="0"/>
          <w:divBdr>
            <w:top w:val="none" w:sz="0" w:space="0" w:color="auto"/>
            <w:left w:val="none" w:sz="0" w:space="0" w:color="auto"/>
            <w:bottom w:val="none" w:sz="0" w:space="0" w:color="auto"/>
            <w:right w:val="none" w:sz="0" w:space="0" w:color="auto"/>
          </w:divBdr>
          <w:divsChild>
            <w:div w:id="1628659682">
              <w:marLeft w:val="0"/>
              <w:marRight w:val="0"/>
              <w:marTop w:val="0"/>
              <w:marBottom w:val="0"/>
              <w:divBdr>
                <w:top w:val="none" w:sz="0" w:space="0" w:color="auto"/>
                <w:left w:val="none" w:sz="0" w:space="0" w:color="auto"/>
                <w:bottom w:val="none" w:sz="0" w:space="0" w:color="auto"/>
                <w:right w:val="none" w:sz="0" w:space="0" w:color="auto"/>
              </w:divBdr>
              <w:divsChild>
                <w:div w:id="531846910">
                  <w:marLeft w:val="0"/>
                  <w:marRight w:val="0"/>
                  <w:marTop w:val="0"/>
                  <w:marBottom w:val="0"/>
                  <w:divBdr>
                    <w:top w:val="none" w:sz="0" w:space="0" w:color="auto"/>
                    <w:left w:val="none" w:sz="0" w:space="0" w:color="auto"/>
                    <w:bottom w:val="none" w:sz="0" w:space="0" w:color="auto"/>
                    <w:right w:val="none" w:sz="0" w:space="0" w:color="auto"/>
                  </w:divBdr>
                  <w:divsChild>
                    <w:div w:id="1029843875">
                      <w:marLeft w:val="0"/>
                      <w:marRight w:val="0"/>
                      <w:marTop w:val="0"/>
                      <w:marBottom w:val="0"/>
                      <w:divBdr>
                        <w:top w:val="none" w:sz="0" w:space="0" w:color="auto"/>
                        <w:left w:val="none" w:sz="0" w:space="0" w:color="auto"/>
                        <w:bottom w:val="none" w:sz="0" w:space="0" w:color="auto"/>
                        <w:right w:val="none" w:sz="0" w:space="0" w:color="auto"/>
                      </w:divBdr>
                      <w:divsChild>
                        <w:div w:id="2853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968">
              <w:marLeft w:val="0"/>
              <w:marRight w:val="0"/>
              <w:marTop w:val="0"/>
              <w:marBottom w:val="0"/>
              <w:divBdr>
                <w:top w:val="none" w:sz="0" w:space="0" w:color="auto"/>
                <w:left w:val="none" w:sz="0" w:space="0" w:color="auto"/>
                <w:bottom w:val="none" w:sz="0" w:space="0" w:color="auto"/>
                <w:right w:val="none" w:sz="0" w:space="0" w:color="auto"/>
              </w:divBdr>
              <w:divsChild>
                <w:div w:id="886575615">
                  <w:marLeft w:val="0"/>
                  <w:marRight w:val="0"/>
                  <w:marTop w:val="0"/>
                  <w:marBottom w:val="0"/>
                  <w:divBdr>
                    <w:top w:val="none" w:sz="0" w:space="0" w:color="auto"/>
                    <w:left w:val="none" w:sz="0" w:space="0" w:color="auto"/>
                    <w:bottom w:val="none" w:sz="0" w:space="0" w:color="auto"/>
                    <w:right w:val="none" w:sz="0" w:space="0" w:color="auto"/>
                  </w:divBdr>
                  <w:divsChild>
                    <w:div w:id="2000769858">
                      <w:marLeft w:val="0"/>
                      <w:marRight w:val="0"/>
                      <w:marTop w:val="0"/>
                      <w:marBottom w:val="0"/>
                      <w:divBdr>
                        <w:top w:val="none" w:sz="0" w:space="0" w:color="auto"/>
                        <w:left w:val="none" w:sz="0" w:space="0" w:color="auto"/>
                        <w:bottom w:val="none" w:sz="0" w:space="0" w:color="auto"/>
                        <w:right w:val="none" w:sz="0" w:space="0" w:color="auto"/>
                      </w:divBdr>
                      <w:divsChild>
                        <w:div w:id="5035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929479">
          <w:marLeft w:val="0"/>
          <w:marRight w:val="0"/>
          <w:marTop w:val="0"/>
          <w:marBottom w:val="0"/>
          <w:divBdr>
            <w:top w:val="none" w:sz="0" w:space="0" w:color="auto"/>
            <w:left w:val="none" w:sz="0" w:space="0" w:color="auto"/>
            <w:bottom w:val="none" w:sz="0" w:space="0" w:color="auto"/>
            <w:right w:val="none" w:sz="0" w:space="0" w:color="auto"/>
          </w:divBdr>
          <w:divsChild>
            <w:div w:id="961115575">
              <w:marLeft w:val="0"/>
              <w:marRight w:val="0"/>
              <w:marTop w:val="0"/>
              <w:marBottom w:val="0"/>
              <w:divBdr>
                <w:top w:val="none" w:sz="0" w:space="0" w:color="auto"/>
                <w:left w:val="none" w:sz="0" w:space="0" w:color="auto"/>
                <w:bottom w:val="none" w:sz="0" w:space="0" w:color="auto"/>
                <w:right w:val="none" w:sz="0" w:space="0" w:color="auto"/>
              </w:divBdr>
              <w:divsChild>
                <w:div w:id="113334256">
                  <w:marLeft w:val="0"/>
                  <w:marRight w:val="0"/>
                  <w:marTop w:val="0"/>
                  <w:marBottom w:val="0"/>
                  <w:divBdr>
                    <w:top w:val="none" w:sz="0" w:space="0" w:color="auto"/>
                    <w:left w:val="none" w:sz="0" w:space="0" w:color="auto"/>
                    <w:bottom w:val="none" w:sz="0" w:space="0" w:color="auto"/>
                    <w:right w:val="none" w:sz="0" w:space="0" w:color="auto"/>
                  </w:divBdr>
                  <w:divsChild>
                    <w:div w:id="183927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142648">
              <w:marLeft w:val="0"/>
              <w:marRight w:val="0"/>
              <w:marTop w:val="0"/>
              <w:marBottom w:val="0"/>
              <w:divBdr>
                <w:top w:val="none" w:sz="0" w:space="0" w:color="auto"/>
                <w:left w:val="none" w:sz="0" w:space="0" w:color="auto"/>
                <w:bottom w:val="none" w:sz="0" w:space="0" w:color="auto"/>
                <w:right w:val="none" w:sz="0" w:space="0" w:color="auto"/>
              </w:divBdr>
              <w:divsChild>
                <w:div w:id="1211266051">
                  <w:marLeft w:val="0"/>
                  <w:marRight w:val="0"/>
                  <w:marTop w:val="0"/>
                  <w:marBottom w:val="0"/>
                  <w:divBdr>
                    <w:top w:val="none" w:sz="0" w:space="0" w:color="auto"/>
                    <w:left w:val="none" w:sz="0" w:space="0" w:color="auto"/>
                    <w:bottom w:val="none" w:sz="0" w:space="0" w:color="auto"/>
                    <w:right w:val="none" w:sz="0" w:space="0" w:color="auto"/>
                  </w:divBdr>
                  <w:divsChild>
                    <w:div w:id="382096852">
                      <w:marLeft w:val="0"/>
                      <w:marRight w:val="0"/>
                      <w:marTop w:val="0"/>
                      <w:marBottom w:val="0"/>
                      <w:divBdr>
                        <w:top w:val="none" w:sz="0" w:space="0" w:color="auto"/>
                        <w:left w:val="none" w:sz="0" w:space="0" w:color="auto"/>
                        <w:bottom w:val="none" w:sz="0" w:space="0" w:color="auto"/>
                        <w:right w:val="none" w:sz="0" w:space="0" w:color="auto"/>
                      </w:divBdr>
                      <w:divsChild>
                        <w:div w:id="466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134983">
          <w:marLeft w:val="0"/>
          <w:marRight w:val="0"/>
          <w:marTop w:val="0"/>
          <w:marBottom w:val="0"/>
          <w:divBdr>
            <w:top w:val="none" w:sz="0" w:space="0" w:color="auto"/>
            <w:left w:val="none" w:sz="0" w:space="0" w:color="auto"/>
            <w:bottom w:val="none" w:sz="0" w:space="0" w:color="auto"/>
            <w:right w:val="none" w:sz="0" w:space="0" w:color="auto"/>
          </w:divBdr>
          <w:divsChild>
            <w:div w:id="1766608147">
              <w:marLeft w:val="0"/>
              <w:marRight w:val="0"/>
              <w:marTop w:val="0"/>
              <w:marBottom w:val="0"/>
              <w:divBdr>
                <w:top w:val="none" w:sz="0" w:space="0" w:color="auto"/>
                <w:left w:val="none" w:sz="0" w:space="0" w:color="auto"/>
                <w:bottom w:val="none" w:sz="0" w:space="0" w:color="auto"/>
                <w:right w:val="none" w:sz="0" w:space="0" w:color="auto"/>
              </w:divBdr>
              <w:divsChild>
                <w:div w:id="725304474">
                  <w:marLeft w:val="0"/>
                  <w:marRight w:val="0"/>
                  <w:marTop w:val="0"/>
                  <w:marBottom w:val="0"/>
                  <w:divBdr>
                    <w:top w:val="none" w:sz="0" w:space="0" w:color="auto"/>
                    <w:left w:val="none" w:sz="0" w:space="0" w:color="auto"/>
                    <w:bottom w:val="none" w:sz="0" w:space="0" w:color="auto"/>
                    <w:right w:val="none" w:sz="0" w:space="0" w:color="auto"/>
                  </w:divBdr>
                  <w:divsChild>
                    <w:div w:id="1844583650">
                      <w:marLeft w:val="0"/>
                      <w:marRight w:val="0"/>
                      <w:marTop w:val="0"/>
                      <w:marBottom w:val="0"/>
                      <w:divBdr>
                        <w:top w:val="none" w:sz="0" w:space="0" w:color="auto"/>
                        <w:left w:val="none" w:sz="0" w:space="0" w:color="auto"/>
                        <w:bottom w:val="none" w:sz="0" w:space="0" w:color="auto"/>
                        <w:right w:val="none" w:sz="0" w:space="0" w:color="auto"/>
                      </w:divBdr>
                      <w:divsChild>
                        <w:div w:id="138656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7921">
              <w:marLeft w:val="0"/>
              <w:marRight w:val="0"/>
              <w:marTop w:val="0"/>
              <w:marBottom w:val="0"/>
              <w:divBdr>
                <w:top w:val="none" w:sz="0" w:space="0" w:color="auto"/>
                <w:left w:val="none" w:sz="0" w:space="0" w:color="auto"/>
                <w:bottom w:val="none" w:sz="0" w:space="0" w:color="auto"/>
                <w:right w:val="none" w:sz="0" w:space="0" w:color="auto"/>
              </w:divBdr>
              <w:divsChild>
                <w:div w:id="1684166604">
                  <w:marLeft w:val="0"/>
                  <w:marRight w:val="0"/>
                  <w:marTop w:val="1320"/>
                  <w:marBottom w:val="0"/>
                  <w:divBdr>
                    <w:top w:val="none" w:sz="0" w:space="0" w:color="auto"/>
                    <w:left w:val="none" w:sz="0" w:space="0" w:color="auto"/>
                    <w:bottom w:val="none" w:sz="0" w:space="0" w:color="auto"/>
                    <w:right w:val="none" w:sz="0" w:space="0" w:color="auto"/>
                  </w:divBdr>
                  <w:divsChild>
                    <w:div w:id="1252543542">
                      <w:marLeft w:val="0"/>
                      <w:marRight w:val="0"/>
                      <w:marTop w:val="0"/>
                      <w:marBottom w:val="0"/>
                      <w:divBdr>
                        <w:top w:val="none" w:sz="0" w:space="0" w:color="auto"/>
                        <w:left w:val="none" w:sz="0" w:space="0" w:color="auto"/>
                        <w:bottom w:val="none" w:sz="0" w:space="0" w:color="auto"/>
                        <w:right w:val="none" w:sz="0" w:space="0" w:color="auto"/>
                      </w:divBdr>
                      <w:divsChild>
                        <w:div w:id="11159012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801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775107">
      <w:bodyDiv w:val="1"/>
      <w:marLeft w:val="0"/>
      <w:marRight w:val="0"/>
      <w:marTop w:val="0"/>
      <w:marBottom w:val="0"/>
      <w:divBdr>
        <w:top w:val="none" w:sz="0" w:space="0" w:color="auto"/>
        <w:left w:val="none" w:sz="0" w:space="0" w:color="auto"/>
        <w:bottom w:val="none" w:sz="0" w:space="0" w:color="auto"/>
        <w:right w:val="none" w:sz="0" w:space="0" w:color="auto"/>
      </w:divBdr>
    </w:div>
    <w:div w:id="986788539">
      <w:bodyDiv w:val="1"/>
      <w:marLeft w:val="0"/>
      <w:marRight w:val="0"/>
      <w:marTop w:val="0"/>
      <w:marBottom w:val="0"/>
      <w:divBdr>
        <w:top w:val="none" w:sz="0" w:space="0" w:color="auto"/>
        <w:left w:val="none" w:sz="0" w:space="0" w:color="auto"/>
        <w:bottom w:val="none" w:sz="0" w:space="0" w:color="auto"/>
        <w:right w:val="none" w:sz="0" w:space="0" w:color="auto"/>
      </w:divBdr>
    </w:div>
    <w:div w:id="1138456705">
      <w:bodyDiv w:val="1"/>
      <w:marLeft w:val="0"/>
      <w:marRight w:val="0"/>
      <w:marTop w:val="0"/>
      <w:marBottom w:val="0"/>
      <w:divBdr>
        <w:top w:val="none" w:sz="0" w:space="0" w:color="auto"/>
        <w:left w:val="none" w:sz="0" w:space="0" w:color="auto"/>
        <w:bottom w:val="none" w:sz="0" w:space="0" w:color="auto"/>
        <w:right w:val="none" w:sz="0" w:space="0" w:color="auto"/>
      </w:divBdr>
      <w:divsChild>
        <w:div w:id="347751754">
          <w:marLeft w:val="0"/>
          <w:marRight w:val="0"/>
          <w:marTop w:val="0"/>
          <w:marBottom w:val="0"/>
          <w:divBdr>
            <w:top w:val="none" w:sz="0" w:space="0" w:color="auto"/>
            <w:left w:val="none" w:sz="0" w:space="0" w:color="auto"/>
            <w:bottom w:val="none" w:sz="0" w:space="0" w:color="auto"/>
            <w:right w:val="none" w:sz="0" w:space="0" w:color="auto"/>
          </w:divBdr>
          <w:divsChild>
            <w:div w:id="25837677">
              <w:marLeft w:val="0"/>
              <w:marRight w:val="0"/>
              <w:marTop w:val="0"/>
              <w:marBottom w:val="0"/>
              <w:divBdr>
                <w:top w:val="none" w:sz="0" w:space="0" w:color="auto"/>
                <w:left w:val="none" w:sz="0" w:space="0" w:color="auto"/>
                <w:bottom w:val="none" w:sz="0" w:space="0" w:color="auto"/>
                <w:right w:val="none" w:sz="0" w:space="0" w:color="auto"/>
              </w:divBdr>
              <w:divsChild>
                <w:div w:id="1626503837">
                  <w:marLeft w:val="0"/>
                  <w:marRight w:val="0"/>
                  <w:marTop w:val="0"/>
                  <w:marBottom w:val="0"/>
                  <w:divBdr>
                    <w:top w:val="none" w:sz="0" w:space="0" w:color="auto"/>
                    <w:left w:val="none" w:sz="0" w:space="0" w:color="auto"/>
                    <w:bottom w:val="none" w:sz="0" w:space="0" w:color="auto"/>
                    <w:right w:val="none" w:sz="0" w:space="0" w:color="auto"/>
                  </w:divBdr>
                  <w:divsChild>
                    <w:div w:id="1810586499">
                      <w:marLeft w:val="0"/>
                      <w:marRight w:val="0"/>
                      <w:marTop w:val="0"/>
                      <w:marBottom w:val="0"/>
                      <w:divBdr>
                        <w:top w:val="none" w:sz="0" w:space="0" w:color="auto"/>
                        <w:left w:val="none" w:sz="0" w:space="0" w:color="auto"/>
                        <w:bottom w:val="none" w:sz="0" w:space="0" w:color="auto"/>
                        <w:right w:val="none" w:sz="0" w:space="0" w:color="auto"/>
                      </w:divBdr>
                      <w:divsChild>
                        <w:div w:id="76808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619236">
              <w:marLeft w:val="0"/>
              <w:marRight w:val="0"/>
              <w:marTop w:val="0"/>
              <w:marBottom w:val="0"/>
              <w:divBdr>
                <w:top w:val="none" w:sz="0" w:space="0" w:color="auto"/>
                <w:left w:val="none" w:sz="0" w:space="0" w:color="auto"/>
                <w:bottom w:val="none" w:sz="0" w:space="0" w:color="auto"/>
                <w:right w:val="none" w:sz="0" w:space="0" w:color="auto"/>
              </w:divBdr>
              <w:divsChild>
                <w:div w:id="1159420165">
                  <w:marLeft w:val="0"/>
                  <w:marRight w:val="0"/>
                  <w:marTop w:val="0"/>
                  <w:marBottom w:val="0"/>
                  <w:divBdr>
                    <w:top w:val="none" w:sz="0" w:space="0" w:color="auto"/>
                    <w:left w:val="none" w:sz="0" w:space="0" w:color="auto"/>
                    <w:bottom w:val="none" w:sz="0" w:space="0" w:color="auto"/>
                    <w:right w:val="none" w:sz="0" w:space="0" w:color="auto"/>
                  </w:divBdr>
                  <w:divsChild>
                    <w:div w:id="1905797201">
                      <w:marLeft w:val="0"/>
                      <w:marRight w:val="0"/>
                      <w:marTop w:val="0"/>
                      <w:marBottom w:val="0"/>
                      <w:divBdr>
                        <w:top w:val="none" w:sz="0" w:space="0" w:color="auto"/>
                        <w:left w:val="none" w:sz="0" w:space="0" w:color="auto"/>
                        <w:bottom w:val="none" w:sz="0" w:space="0" w:color="auto"/>
                        <w:right w:val="none" w:sz="0" w:space="0" w:color="auto"/>
                      </w:divBdr>
                      <w:divsChild>
                        <w:div w:id="72260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8138">
          <w:marLeft w:val="0"/>
          <w:marRight w:val="0"/>
          <w:marTop w:val="0"/>
          <w:marBottom w:val="0"/>
          <w:divBdr>
            <w:top w:val="none" w:sz="0" w:space="0" w:color="auto"/>
            <w:left w:val="none" w:sz="0" w:space="0" w:color="auto"/>
            <w:bottom w:val="none" w:sz="0" w:space="0" w:color="auto"/>
            <w:right w:val="none" w:sz="0" w:space="0" w:color="auto"/>
          </w:divBdr>
          <w:divsChild>
            <w:div w:id="1752193554">
              <w:marLeft w:val="0"/>
              <w:marRight w:val="0"/>
              <w:marTop w:val="0"/>
              <w:marBottom w:val="0"/>
              <w:divBdr>
                <w:top w:val="none" w:sz="0" w:space="0" w:color="auto"/>
                <w:left w:val="none" w:sz="0" w:space="0" w:color="auto"/>
                <w:bottom w:val="none" w:sz="0" w:space="0" w:color="auto"/>
                <w:right w:val="none" w:sz="0" w:space="0" w:color="auto"/>
              </w:divBdr>
              <w:divsChild>
                <w:div w:id="1957250015">
                  <w:marLeft w:val="0"/>
                  <w:marRight w:val="0"/>
                  <w:marTop w:val="0"/>
                  <w:marBottom w:val="0"/>
                  <w:divBdr>
                    <w:top w:val="none" w:sz="0" w:space="0" w:color="auto"/>
                    <w:left w:val="none" w:sz="0" w:space="0" w:color="auto"/>
                    <w:bottom w:val="none" w:sz="0" w:space="0" w:color="auto"/>
                    <w:right w:val="none" w:sz="0" w:space="0" w:color="auto"/>
                  </w:divBdr>
                  <w:divsChild>
                    <w:div w:id="91134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936065">
              <w:marLeft w:val="0"/>
              <w:marRight w:val="0"/>
              <w:marTop w:val="0"/>
              <w:marBottom w:val="0"/>
              <w:divBdr>
                <w:top w:val="none" w:sz="0" w:space="0" w:color="auto"/>
                <w:left w:val="none" w:sz="0" w:space="0" w:color="auto"/>
                <w:bottom w:val="none" w:sz="0" w:space="0" w:color="auto"/>
                <w:right w:val="none" w:sz="0" w:space="0" w:color="auto"/>
              </w:divBdr>
              <w:divsChild>
                <w:div w:id="465199111">
                  <w:marLeft w:val="0"/>
                  <w:marRight w:val="0"/>
                  <w:marTop w:val="0"/>
                  <w:marBottom w:val="0"/>
                  <w:divBdr>
                    <w:top w:val="none" w:sz="0" w:space="0" w:color="auto"/>
                    <w:left w:val="none" w:sz="0" w:space="0" w:color="auto"/>
                    <w:bottom w:val="none" w:sz="0" w:space="0" w:color="auto"/>
                    <w:right w:val="none" w:sz="0" w:space="0" w:color="auto"/>
                  </w:divBdr>
                  <w:divsChild>
                    <w:div w:id="1712654257">
                      <w:marLeft w:val="0"/>
                      <w:marRight w:val="0"/>
                      <w:marTop w:val="0"/>
                      <w:marBottom w:val="0"/>
                      <w:divBdr>
                        <w:top w:val="none" w:sz="0" w:space="0" w:color="auto"/>
                        <w:left w:val="none" w:sz="0" w:space="0" w:color="auto"/>
                        <w:bottom w:val="none" w:sz="0" w:space="0" w:color="auto"/>
                        <w:right w:val="none" w:sz="0" w:space="0" w:color="auto"/>
                      </w:divBdr>
                      <w:divsChild>
                        <w:div w:id="26982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329787">
          <w:marLeft w:val="0"/>
          <w:marRight w:val="0"/>
          <w:marTop w:val="0"/>
          <w:marBottom w:val="0"/>
          <w:divBdr>
            <w:top w:val="none" w:sz="0" w:space="0" w:color="auto"/>
            <w:left w:val="none" w:sz="0" w:space="0" w:color="auto"/>
            <w:bottom w:val="none" w:sz="0" w:space="0" w:color="auto"/>
            <w:right w:val="none" w:sz="0" w:space="0" w:color="auto"/>
          </w:divBdr>
          <w:divsChild>
            <w:div w:id="912816919">
              <w:marLeft w:val="0"/>
              <w:marRight w:val="0"/>
              <w:marTop w:val="0"/>
              <w:marBottom w:val="0"/>
              <w:divBdr>
                <w:top w:val="none" w:sz="0" w:space="0" w:color="auto"/>
                <w:left w:val="none" w:sz="0" w:space="0" w:color="auto"/>
                <w:bottom w:val="none" w:sz="0" w:space="0" w:color="auto"/>
                <w:right w:val="none" w:sz="0" w:space="0" w:color="auto"/>
              </w:divBdr>
              <w:divsChild>
                <w:div w:id="133718007">
                  <w:marLeft w:val="0"/>
                  <w:marRight w:val="0"/>
                  <w:marTop w:val="0"/>
                  <w:marBottom w:val="0"/>
                  <w:divBdr>
                    <w:top w:val="none" w:sz="0" w:space="0" w:color="auto"/>
                    <w:left w:val="none" w:sz="0" w:space="0" w:color="auto"/>
                    <w:bottom w:val="none" w:sz="0" w:space="0" w:color="auto"/>
                    <w:right w:val="none" w:sz="0" w:space="0" w:color="auto"/>
                  </w:divBdr>
                  <w:divsChild>
                    <w:div w:id="804472570">
                      <w:marLeft w:val="0"/>
                      <w:marRight w:val="0"/>
                      <w:marTop w:val="0"/>
                      <w:marBottom w:val="0"/>
                      <w:divBdr>
                        <w:top w:val="none" w:sz="0" w:space="0" w:color="auto"/>
                        <w:left w:val="none" w:sz="0" w:space="0" w:color="auto"/>
                        <w:bottom w:val="none" w:sz="0" w:space="0" w:color="auto"/>
                        <w:right w:val="none" w:sz="0" w:space="0" w:color="auto"/>
                      </w:divBdr>
                      <w:divsChild>
                        <w:div w:id="115549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3979">
              <w:marLeft w:val="0"/>
              <w:marRight w:val="0"/>
              <w:marTop w:val="0"/>
              <w:marBottom w:val="0"/>
              <w:divBdr>
                <w:top w:val="none" w:sz="0" w:space="0" w:color="auto"/>
                <w:left w:val="none" w:sz="0" w:space="0" w:color="auto"/>
                <w:bottom w:val="none" w:sz="0" w:space="0" w:color="auto"/>
                <w:right w:val="none" w:sz="0" w:space="0" w:color="auto"/>
              </w:divBdr>
              <w:divsChild>
                <w:div w:id="1039553517">
                  <w:marLeft w:val="0"/>
                  <w:marRight w:val="0"/>
                  <w:marTop w:val="1320"/>
                  <w:marBottom w:val="0"/>
                  <w:divBdr>
                    <w:top w:val="none" w:sz="0" w:space="0" w:color="auto"/>
                    <w:left w:val="none" w:sz="0" w:space="0" w:color="auto"/>
                    <w:bottom w:val="none" w:sz="0" w:space="0" w:color="auto"/>
                    <w:right w:val="none" w:sz="0" w:space="0" w:color="auto"/>
                  </w:divBdr>
                  <w:divsChild>
                    <w:div w:id="1361394053">
                      <w:marLeft w:val="0"/>
                      <w:marRight w:val="0"/>
                      <w:marTop w:val="0"/>
                      <w:marBottom w:val="0"/>
                      <w:divBdr>
                        <w:top w:val="none" w:sz="0" w:space="0" w:color="auto"/>
                        <w:left w:val="none" w:sz="0" w:space="0" w:color="auto"/>
                        <w:bottom w:val="none" w:sz="0" w:space="0" w:color="auto"/>
                        <w:right w:val="none" w:sz="0" w:space="0" w:color="auto"/>
                      </w:divBdr>
                      <w:divsChild>
                        <w:div w:id="6450091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051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0969074">
      <w:bodyDiv w:val="1"/>
      <w:marLeft w:val="0"/>
      <w:marRight w:val="0"/>
      <w:marTop w:val="0"/>
      <w:marBottom w:val="0"/>
      <w:divBdr>
        <w:top w:val="none" w:sz="0" w:space="0" w:color="auto"/>
        <w:left w:val="none" w:sz="0" w:space="0" w:color="auto"/>
        <w:bottom w:val="none" w:sz="0" w:space="0" w:color="auto"/>
        <w:right w:val="none" w:sz="0" w:space="0" w:color="auto"/>
      </w:divBdr>
      <w:divsChild>
        <w:div w:id="467624767">
          <w:marLeft w:val="0"/>
          <w:marRight w:val="0"/>
          <w:marTop w:val="0"/>
          <w:marBottom w:val="0"/>
          <w:divBdr>
            <w:top w:val="none" w:sz="0" w:space="0" w:color="auto"/>
            <w:left w:val="none" w:sz="0" w:space="0" w:color="auto"/>
            <w:bottom w:val="none" w:sz="0" w:space="0" w:color="auto"/>
            <w:right w:val="none" w:sz="0" w:space="0" w:color="auto"/>
          </w:divBdr>
          <w:divsChild>
            <w:div w:id="1233856325">
              <w:marLeft w:val="0"/>
              <w:marRight w:val="0"/>
              <w:marTop w:val="0"/>
              <w:marBottom w:val="0"/>
              <w:divBdr>
                <w:top w:val="none" w:sz="0" w:space="0" w:color="auto"/>
                <w:left w:val="none" w:sz="0" w:space="0" w:color="auto"/>
                <w:bottom w:val="none" w:sz="0" w:space="0" w:color="auto"/>
                <w:right w:val="none" w:sz="0" w:space="0" w:color="auto"/>
              </w:divBdr>
              <w:divsChild>
                <w:div w:id="140633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7759">
          <w:marLeft w:val="0"/>
          <w:marRight w:val="0"/>
          <w:marTop w:val="0"/>
          <w:marBottom w:val="0"/>
          <w:divBdr>
            <w:top w:val="none" w:sz="0" w:space="0" w:color="auto"/>
            <w:left w:val="none" w:sz="0" w:space="0" w:color="auto"/>
            <w:bottom w:val="none" w:sz="0" w:space="0" w:color="auto"/>
            <w:right w:val="none" w:sz="0" w:space="0" w:color="auto"/>
          </w:divBdr>
          <w:divsChild>
            <w:div w:id="639461598">
              <w:marLeft w:val="0"/>
              <w:marRight w:val="0"/>
              <w:marTop w:val="0"/>
              <w:marBottom w:val="0"/>
              <w:divBdr>
                <w:top w:val="none" w:sz="0" w:space="0" w:color="auto"/>
                <w:left w:val="none" w:sz="0" w:space="0" w:color="auto"/>
                <w:bottom w:val="none" w:sz="0" w:space="0" w:color="auto"/>
                <w:right w:val="none" w:sz="0" w:space="0" w:color="auto"/>
              </w:divBdr>
              <w:divsChild>
                <w:div w:id="1341811000">
                  <w:marLeft w:val="0"/>
                  <w:marRight w:val="0"/>
                  <w:marTop w:val="0"/>
                  <w:marBottom w:val="0"/>
                  <w:divBdr>
                    <w:top w:val="none" w:sz="0" w:space="0" w:color="auto"/>
                    <w:left w:val="none" w:sz="0" w:space="0" w:color="auto"/>
                    <w:bottom w:val="none" w:sz="0" w:space="0" w:color="auto"/>
                    <w:right w:val="none" w:sz="0" w:space="0" w:color="auto"/>
                  </w:divBdr>
                  <w:divsChild>
                    <w:div w:id="12146943">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640189345">
          <w:marLeft w:val="0"/>
          <w:marRight w:val="0"/>
          <w:marTop w:val="0"/>
          <w:marBottom w:val="0"/>
          <w:divBdr>
            <w:top w:val="none" w:sz="0" w:space="0" w:color="auto"/>
            <w:left w:val="none" w:sz="0" w:space="0" w:color="auto"/>
            <w:bottom w:val="none" w:sz="0" w:space="0" w:color="auto"/>
            <w:right w:val="none" w:sz="0" w:space="0" w:color="auto"/>
          </w:divBdr>
          <w:divsChild>
            <w:div w:id="1356536069">
              <w:marLeft w:val="0"/>
              <w:marRight w:val="0"/>
              <w:marTop w:val="0"/>
              <w:marBottom w:val="0"/>
              <w:divBdr>
                <w:top w:val="none" w:sz="0" w:space="0" w:color="auto"/>
                <w:left w:val="none" w:sz="0" w:space="0" w:color="auto"/>
                <w:bottom w:val="none" w:sz="0" w:space="0" w:color="auto"/>
                <w:right w:val="none" w:sz="0" w:space="0" w:color="auto"/>
              </w:divBdr>
              <w:divsChild>
                <w:div w:id="1033967223">
                  <w:marLeft w:val="0"/>
                  <w:marRight w:val="0"/>
                  <w:marTop w:val="0"/>
                  <w:marBottom w:val="0"/>
                  <w:divBdr>
                    <w:top w:val="none" w:sz="0" w:space="0" w:color="auto"/>
                    <w:left w:val="none" w:sz="0" w:space="0" w:color="auto"/>
                    <w:bottom w:val="none" w:sz="0" w:space="0" w:color="auto"/>
                    <w:right w:val="none" w:sz="0" w:space="0" w:color="auto"/>
                  </w:divBdr>
                  <w:divsChild>
                    <w:div w:id="67307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422530">
      <w:bodyDiv w:val="1"/>
      <w:marLeft w:val="0"/>
      <w:marRight w:val="0"/>
      <w:marTop w:val="0"/>
      <w:marBottom w:val="0"/>
      <w:divBdr>
        <w:top w:val="none" w:sz="0" w:space="0" w:color="auto"/>
        <w:left w:val="none" w:sz="0" w:space="0" w:color="auto"/>
        <w:bottom w:val="none" w:sz="0" w:space="0" w:color="auto"/>
        <w:right w:val="none" w:sz="0" w:space="0" w:color="auto"/>
      </w:divBdr>
    </w:div>
    <w:div w:id="206228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Short</dc:creator>
  <cp:keywords/>
  <dc:description/>
  <cp:lastModifiedBy>Lucy Short</cp:lastModifiedBy>
  <cp:revision>3</cp:revision>
  <cp:lastPrinted>2025-01-29T13:09:00Z</cp:lastPrinted>
  <dcterms:created xsi:type="dcterms:W3CDTF">2024-12-19T13:36:00Z</dcterms:created>
  <dcterms:modified xsi:type="dcterms:W3CDTF">2025-01-29T13:09:00Z</dcterms:modified>
</cp:coreProperties>
</file>