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6975033"/>
        <w:docPartObj>
          <w:docPartGallery w:val="Cover Pages"/>
          <w:docPartUnique/>
        </w:docPartObj>
      </w:sdtPr>
      <w:sdtEndPr>
        <w:rPr>
          <w:rFonts w:ascii="Times New Roman" w:hAnsi="Times New Roman" w:cs="Times New Roman"/>
          <w:sz w:val="24"/>
          <w:szCs w:val="24"/>
        </w:rPr>
      </w:sdtEndPr>
      <w:sdtContent>
        <w:p w:rsidR="000C39D1" w:rsidRDefault="000C39D1">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206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E410A" w:rsidRDefault="00DE410A">
                                      <w:pPr>
                                        <w:pStyle w:val="NoSpacing"/>
                                        <w:rPr>
                                          <w:color w:val="FFFFFF" w:themeColor="background1"/>
                                          <w:sz w:val="96"/>
                                          <w:szCs w:val="96"/>
                                        </w:rPr>
                                      </w:pPr>
                                      <w:r>
                                        <w:rPr>
                                          <w:color w:val="FFFFFF" w:themeColor="background1"/>
                                          <w:sz w:val="96"/>
                                          <w:szCs w:val="96"/>
                                        </w:rPr>
                                        <w:t>Year 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DE410A" w:rsidRDefault="00DE410A">
                                      <w:pPr>
                                        <w:pStyle w:val="NoSpacing"/>
                                        <w:spacing w:line="360" w:lineRule="auto"/>
                                        <w:rPr>
                                          <w:color w:val="FFFFFF" w:themeColor="background1"/>
                                        </w:rPr>
                                      </w:pPr>
                                      <w:r>
                                        <w:rPr>
                                          <w:color w:val="FFFFFF" w:themeColor="background1"/>
                                          <w:lang w:val="en-GB"/>
                                        </w:rPr>
                                        <w:t>Paul Shanks</w:t>
                                      </w:r>
                                      <w:r w:rsidR="002D7980">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DE410A" w:rsidRDefault="00DE410A">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E410A" w:rsidRDefault="00DE410A">
                                      <w:pPr>
                                        <w:pStyle w:val="NoSpacing"/>
                                        <w:spacing w:line="360" w:lineRule="auto"/>
                                        <w:rPr>
                                          <w:color w:val="FFFFFF" w:themeColor="background1"/>
                                        </w:rPr>
                                      </w:pPr>
                                      <w:r>
                                        <w:rPr>
                                          <w:color w:val="FFFFFF" w:themeColor="background1"/>
                                        </w:rPr>
                                        <w:t>Year 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" fillcolor="#00206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E410A" w:rsidRDefault="00DE410A">
                                <w:pPr>
                                  <w:pStyle w:val="NoSpacing"/>
                                  <w:rPr>
                                    <w:color w:val="FFFFFF" w:themeColor="background1"/>
                                    <w:sz w:val="96"/>
                                    <w:szCs w:val="96"/>
                                  </w:rPr>
                                </w:pPr>
                                <w:r>
                                  <w:rPr>
                                    <w:color w:val="FFFFFF" w:themeColor="background1"/>
                                    <w:sz w:val="96"/>
                                    <w:szCs w:val="96"/>
                                  </w:rPr>
                                  <w:t>Year 2</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rsidR="00DE410A" w:rsidRDefault="00DE410A">
                                <w:pPr>
                                  <w:pStyle w:val="NoSpacing"/>
                                  <w:spacing w:line="360" w:lineRule="auto"/>
                                  <w:rPr>
                                    <w:color w:val="FFFFFF" w:themeColor="background1"/>
                                  </w:rPr>
                                </w:pPr>
                                <w:r>
                                  <w:rPr>
                                    <w:color w:val="FFFFFF" w:themeColor="background1"/>
                                    <w:lang w:val="en-GB"/>
                                  </w:rPr>
                                  <w:t>Paul Shanks</w:t>
                                </w:r>
                                <w:r w:rsidR="002D7980">
                                  <w:rPr>
                                    <w:color w:val="FFFFFF" w:themeColor="background1"/>
                                    <w:lang w:val="en-GB"/>
                                  </w:rPr>
                                  <w:t xml:space="preserve"> &amp; Peter Howard</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rsidR="00DE410A" w:rsidRDefault="00DE410A">
                                <w:pPr>
                                  <w:pStyle w:val="NoSpacing"/>
                                  <w:spacing w:line="360" w:lineRule="auto"/>
                                  <w:rPr>
                                    <w:color w:val="FFFFFF" w:themeColor="background1"/>
                                  </w:rPr>
                                </w:pPr>
                                <w:r>
                                  <w:rPr>
                                    <w:color w:val="FFFFFF" w:themeColor="background1"/>
                                    <w:lang w:val="en-GB"/>
                                  </w:rPr>
                                  <w:t>Knowledge Curriculum Outline</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DE410A" w:rsidRDefault="00DE410A">
                                <w:pPr>
                                  <w:pStyle w:val="NoSpacing"/>
                                  <w:spacing w:line="360" w:lineRule="auto"/>
                                  <w:rPr>
                                    <w:color w:val="FFFFFF" w:themeColor="background1"/>
                                  </w:rPr>
                                </w:pPr>
                                <w:r>
                                  <w:rPr>
                                    <w:color w:val="FFFFFF" w:themeColor="background1"/>
                                  </w:rPr>
                                  <w:t>Year 2</w:t>
                                </w:r>
                              </w:p>
                            </w:sdtContent>
                          </w:sdt>
                        </w:txbxContent>
                      </v:textbox>
                    </v:rect>
                    <w10:wrap anchorx="page" anchory="page"/>
                  </v:group>
                </w:pict>
              </mc:Fallback>
            </mc:AlternateContent>
          </w:r>
        </w:p>
        <w:p w:rsidR="000C39D1" w:rsidRDefault="005600AE">
          <w:pPr>
            <w:rPr>
              <w:rFonts w:ascii="Times New Roman" w:hAnsi="Times New Roman" w:cs="Times New Roman"/>
              <w:sz w:val="24"/>
              <w:szCs w:val="24"/>
            </w:rPr>
          </w:pPr>
          <w:r>
            <w:rPr>
              <w:noProof/>
              <w:lang w:eastAsia="en-GB"/>
            </w:rPr>
            <mc:AlternateContent>
              <mc:Choice Requires="wps">
                <w:drawing>
                  <wp:anchor distT="0" distB="0" distL="114300" distR="114300" simplePos="0" relativeHeight="251661312" behindDoc="0" locked="0" layoutInCell="0" allowOverlap="1" wp14:anchorId="5A107B89" wp14:editId="45600BF7">
                    <wp:simplePos x="0" y="0"/>
                    <wp:positionH relativeFrom="page">
                      <wp:align>right</wp:align>
                    </wp:positionH>
                    <wp:positionV relativeFrom="page">
                      <wp:posOffset>2674961</wp:posOffset>
                    </wp:positionV>
                    <wp:extent cx="7533252" cy="640080"/>
                    <wp:effectExtent l="0" t="0" r="10795"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52"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DE410A" w:rsidRDefault="002D7980" w:rsidP="002D7980">
                                    <w:pPr>
                                      <w:pStyle w:val="NoSpacing"/>
                                      <w:jc w:val="center"/>
                                      <w:rPr>
                                        <w:color w:val="FFFFFF" w:themeColor="background1"/>
                                        <w:sz w:val="72"/>
                                        <w:szCs w:val="72"/>
                                      </w:rPr>
                                    </w:pPr>
                                    <w:r w:rsidRPr="002D7980">
                                      <w:rPr>
                                        <w:color w:val="FFFFFF" w:themeColor="background1"/>
                                        <w:sz w:val="56"/>
                                        <w:szCs w:val="72"/>
                                      </w:rPr>
                                      <w:t xml:space="preserve">EMAT </w:t>
                                    </w:r>
                                    <w:r w:rsidR="00DE410A" w:rsidRPr="002D7980">
                                      <w:rPr>
                                        <w:color w:val="FFFFFF" w:themeColor="background1"/>
                                        <w:sz w:val="56"/>
                                        <w:szCs w:val="72"/>
                                      </w:rPr>
                                      <w:t>Science Knowledge Based Curriculum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A107B89" id="Rectangle 16" o:spid="_x0000_s1031" style="position:absolute;margin-left:541.95pt;margin-top:210.65pt;width:593.15pt;height:50.4pt;z-index:251661312;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DE410A" w:rsidRDefault="002D7980" w:rsidP="002D7980">
                              <w:pPr>
                                <w:pStyle w:val="NoSpacing"/>
                                <w:jc w:val="center"/>
                                <w:rPr>
                                  <w:color w:val="FFFFFF" w:themeColor="background1"/>
                                  <w:sz w:val="72"/>
                                  <w:szCs w:val="72"/>
                                </w:rPr>
                              </w:pPr>
                              <w:r w:rsidRPr="002D7980">
                                <w:rPr>
                                  <w:color w:val="FFFFFF" w:themeColor="background1"/>
                                  <w:sz w:val="56"/>
                                  <w:szCs w:val="72"/>
                                </w:rPr>
                                <w:t xml:space="preserve">EMAT </w:t>
                              </w:r>
                              <w:r w:rsidR="00DE410A" w:rsidRPr="002D7980">
                                <w:rPr>
                                  <w:color w:val="FFFFFF" w:themeColor="background1"/>
                                  <w:sz w:val="56"/>
                                  <w:szCs w:val="72"/>
                                </w:rPr>
                                <w:t>Science Knowledge Based Curriculum</w:t>
                              </w:r>
                            </w:p>
                          </w:sdtContent>
                        </w:sdt>
                      </w:txbxContent>
                    </v:textbox>
                    <w10:wrap anchorx="page" anchory="page"/>
                  </v:rect>
                </w:pict>
              </mc:Fallback>
            </mc:AlternateContent>
          </w:r>
          <w:r w:rsidR="000C39D1">
            <w:rPr>
              <w:noProof/>
              <w:lang w:eastAsia="en-GB"/>
            </w:rPr>
            <w:drawing>
              <wp:anchor distT="0" distB="0" distL="114300" distR="114300" simplePos="0" relativeHeight="251660288" behindDoc="0" locked="0" layoutInCell="0" allowOverlap="1">
                <wp:simplePos x="0" y="0"/>
                <wp:positionH relativeFrom="margin">
                  <wp:align>center</wp:align>
                </wp:positionH>
                <wp:positionV relativeFrom="page">
                  <wp:posOffset>3837724</wp:posOffset>
                </wp:positionV>
                <wp:extent cx="7058025" cy="4997081"/>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7058025" cy="499708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C39D1">
            <w:rPr>
              <w:rFonts w:ascii="Times New Roman" w:hAnsi="Times New Roman" w:cs="Times New Roman"/>
              <w:sz w:val="24"/>
              <w:szCs w:val="24"/>
            </w:rPr>
            <w:br w:type="page"/>
          </w:r>
        </w:p>
      </w:sdtContent>
    </w:sdt>
    <w:p w:rsidR="00DA3C34" w:rsidRPr="00EB4552" w:rsidRDefault="00EB4552" w:rsidP="00EB4552">
      <w:pPr>
        <w:jc w:val="both"/>
        <w:rPr>
          <w:rFonts w:ascii="Times New Roman" w:hAnsi="Times New Roman" w:cs="Times New Roman"/>
          <w:b/>
          <w:color w:val="002060"/>
          <w:sz w:val="28"/>
          <w:szCs w:val="24"/>
        </w:rPr>
      </w:pPr>
      <w:r w:rsidRPr="00EB4552">
        <w:rPr>
          <w:rFonts w:ascii="Times New Roman" w:hAnsi="Times New Roman" w:cs="Times New Roman"/>
          <w:b/>
          <w:color w:val="002060"/>
          <w:sz w:val="28"/>
          <w:szCs w:val="24"/>
        </w:rPr>
        <w:lastRenderedPageBreak/>
        <w:t>Introduction</w:t>
      </w:r>
    </w:p>
    <w:p w:rsidR="00EB4552" w:rsidRPr="00EB4552" w:rsidRDefault="00EB4552" w:rsidP="00EB4552">
      <w:pPr>
        <w:pStyle w:val="Default"/>
        <w:jc w:val="both"/>
        <w:rPr>
          <w:rFonts w:ascii="Times New Roman" w:hAnsi="Times New Roman" w:cs="Times New Roman"/>
        </w:rPr>
      </w:pPr>
    </w:p>
    <w:p w:rsidR="00EB4552" w:rsidRDefault="00EB4552" w:rsidP="00EB4552">
      <w:pPr>
        <w:pStyle w:val="Default"/>
        <w:jc w:val="both"/>
        <w:rPr>
          <w:rFonts w:ascii="Times New Roman" w:hAnsi="Times New Roman" w:cs="Times New Roman"/>
        </w:rPr>
      </w:pPr>
      <w:r w:rsidRPr="00EB4552">
        <w:rPr>
          <w:rFonts w:ascii="Times New Roman" w:hAnsi="Times New Roman" w:cs="Times New Roman"/>
        </w:rPr>
        <w:t>Current events and technology are constantly changing, but there remains a significant body of enduring knowledge and skills that form the foundation of a strong curriculum.</w:t>
      </w:r>
      <w:r>
        <w:rPr>
          <w:rFonts w:ascii="Times New Roman" w:hAnsi="Times New Roman" w:cs="Times New Roman"/>
        </w:rPr>
        <w:t xml:space="preserve"> The EMAT Knowledge Based Curriculum is based on these foundations and has its values of </w:t>
      </w:r>
      <w:r w:rsidRPr="00EB4552">
        <w:rPr>
          <w:rFonts w:ascii="Times New Roman" w:hAnsi="Times New Roman" w:cs="Times New Roman"/>
          <w:b/>
          <w:i/>
        </w:rPr>
        <w:t>Empower</w:t>
      </w:r>
      <w:r>
        <w:rPr>
          <w:rFonts w:ascii="Times New Roman" w:hAnsi="Times New Roman" w:cs="Times New Roman"/>
        </w:rPr>
        <w:t xml:space="preserve">, </w:t>
      </w:r>
      <w:r w:rsidRPr="00EB4552">
        <w:rPr>
          <w:rFonts w:ascii="Times New Roman" w:hAnsi="Times New Roman" w:cs="Times New Roman"/>
          <w:b/>
          <w:i/>
        </w:rPr>
        <w:t>Motivate</w:t>
      </w:r>
      <w:r>
        <w:rPr>
          <w:rFonts w:ascii="Times New Roman" w:hAnsi="Times New Roman" w:cs="Times New Roman"/>
        </w:rPr>
        <w:t xml:space="preserve">, </w:t>
      </w:r>
      <w:r w:rsidRPr="00EB4552">
        <w:rPr>
          <w:rFonts w:ascii="Times New Roman" w:hAnsi="Times New Roman" w:cs="Times New Roman"/>
          <w:b/>
          <w:i/>
        </w:rPr>
        <w:t>Aspire</w:t>
      </w:r>
      <w:r>
        <w:rPr>
          <w:rFonts w:ascii="Times New Roman" w:hAnsi="Times New Roman" w:cs="Times New Roman"/>
        </w:rPr>
        <w:t xml:space="preserve"> and </w:t>
      </w:r>
      <w:r w:rsidRPr="00EB4552">
        <w:rPr>
          <w:rFonts w:ascii="Times New Roman" w:hAnsi="Times New Roman" w:cs="Times New Roman"/>
          <w:b/>
          <w:i/>
        </w:rPr>
        <w:t>Transform</w:t>
      </w:r>
      <w:r>
        <w:rPr>
          <w:rFonts w:ascii="Times New Roman" w:hAnsi="Times New Roman" w:cs="Times New Roman"/>
        </w:rPr>
        <w:t xml:space="preserve"> running throughout its spine.</w:t>
      </w:r>
    </w:p>
    <w:p w:rsidR="00EB4552" w:rsidRDefault="00EB4552" w:rsidP="00EB4552">
      <w:pPr>
        <w:pStyle w:val="Default"/>
        <w:jc w:val="both"/>
        <w:rPr>
          <w:rFonts w:ascii="Times New Roman" w:hAnsi="Times New Roman" w:cs="Times New Roman"/>
        </w:rPr>
      </w:pPr>
    </w:p>
    <w:p w:rsidR="00EB4552" w:rsidRPr="00EB4552" w:rsidRDefault="009462F4" w:rsidP="00EB4552">
      <w:pPr>
        <w:pStyle w:val="Default"/>
        <w:jc w:val="both"/>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Leesa</w:t>
      </w:r>
      <w:proofErr w:type="spellEnd"/>
      <w:r>
        <w:rPr>
          <w:rFonts w:ascii="Times New Roman" w:hAnsi="Times New Roman" w:cs="Times New Roman"/>
        </w:rPr>
        <w:t xml:space="preserve"> </w:t>
      </w:r>
      <w:proofErr w:type="spellStart"/>
      <w:r>
        <w:rPr>
          <w:rFonts w:ascii="Times New Roman" w:hAnsi="Times New Roman" w:cs="Times New Roman"/>
        </w:rPr>
        <w:t>Wheelahan</w:t>
      </w:r>
      <w:proofErr w:type="spellEnd"/>
      <w:r w:rsidR="00EB4552">
        <w:rPr>
          <w:rFonts w:ascii="Times New Roman" w:hAnsi="Times New Roman" w:cs="Times New Roman"/>
        </w:rPr>
        <w:t xml:space="preserve"> states within her book, </w:t>
      </w:r>
      <w:r w:rsidR="00EB4552" w:rsidRPr="00EB4552">
        <w:rPr>
          <w:rFonts w:ascii="Times New Roman" w:hAnsi="Times New Roman" w:cs="Times New Roman"/>
          <w:bCs/>
        </w:rPr>
        <w:t>Why Knowledge Matters in Curriculum: A Social Realist Argument. New Studies in Critical Realism and Education</w:t>
      </w:r>
      <w:r w:rsidR="00EB4552">
        <w:rPr>
          <w:rFonts w:ascii="Times New Roman" w:hAnsi="Times New Roman" w:cs="Times New Roman"/>
          <w:bCs/>
        </w:rPr>
        <w:t>,</w:t>
      </w:r>
      <w:r w:rsidR="00EB4552" w:rsidRPr="00EB4552">
        <w:rPr>
          <w:rFonts w:ascii="Times New Roman" w:hAnsi="Times New Roman" w:cs="Times New Roman"/>
        </w:rPr>
        <w:t xml:space="preserve"> “…providing students with access to knowledge should be the </w:t>
      </w:r>
      <w:r w:rsidR="00EB4552" w:rsidRPr="009462F4">
        <w:rPr>
          <w:rFonts w:ascii="Times New Roman" w:hAnsi="Times New Roman" w:cs="Times New Roman"/>
          <w:i/>
        </w:rPr>
        <w:t xml:space="preserve">raison </w:t>
      </w:r>
      <w:proofErr w:type="spellStart"/>
      <w:r w:rsidR="00EB4552" w:rsidRPr="009462F4">
        <w:rPr>
          <w:rFonts w:ascii="Times New Roman" w:hAnsi="Times New Roman" w:cs="Times New Roman"/>
          <w:i/>
        </w:rPr>
        <w:t>d'etre</w:t>
      </w:r>
      <w:proofErr w:type="spellEnd"/>
      <w:r w:rsidR="00EB4552" w:rsidRPr="00EB4552">
        <w:rPr>
          <w:rFonts w:ascii="Times New Roman" w:hAnsi="Times New Roman" w:cs="Times New Roman"/>
        </w:rPr>
        <w:t xml:space="preserve"> of education. Its premise is that access to knowledge is an issue of social justice because society uses it to conduct its debates and controversies.”</w:t>
      </w:r>
    </w:p>
    <w:p w:rsidR="00EB4552" w:rsidRDefault="00EB4552" w:rsidP="00EB4552">
      <w:pPr>
        <w:pStyle w:val="Default"/>
        <w:jc w:val="both"/>
        <w:rPr>
          <w:rFonts w:ascii="Times New Roman" w:hAnsi="Times New Roman" w:cs="Times New Roman"/>
        </w:rPr>
      </w:pPr>
    </w:p>
    <w:p w:rsidR="00EB4552" w:rsidRDefault="009462F4" w:rsidP="00EB4552">
      <w:pPr>
        <w:pStyle w:val="Default"/>
        <w:jc w:val="both"/>
        <w:rPr>
          <w:rFonts w:ascii="Times New Roman" w:hAnsi="Times New Roman" w:cs="Times New Roman"/>
        </w:rPr>
      </w:pPr>
      <w:r>
        <w:rPr>
          <w:rFonts w:ascii="Times New Roman" w:hAnsi="Times New Roman" w:cs="Times New Roman"/>
        </w:rPr>
        <w:t>The Core Knowledge Partnership further adds, “A</w:t>
      </w:r>
      <w:r w:rsidR="00EB4552" w:rsidRPr="00EB4552">
        <w:rPr>
          <w:rFonts w:ascii="Times New Roman" w:hAnsi="Times New Roman" w:cs="Times New Roman"/>
        </w:rPr>
        <w:t>ll children should be able to unlock the library of the world's literature; to comprehend the world around them; to understand where they stand (literally) on the globe, and to realise the heritage that the history of their country has bestowed on them. In order to achieve this, it is important for every child to learn the fundamentals of mathematics; basic principles of science; theories and structures of government; significant events and themes from history; masterpieces of art, music and literature from around the world; and stories and poems that have been passe</w:t>
      </w:r>
      <w:r w:rsidR="00EB4552">
        <w:rPr>
          <w:rFonts w:ascii="Times New Roman" w:hAnsi="Times New Roman" w:cs="Times New Roman"/>
        </w:rPr>
        <w:t>d down through the generations.</w:t>
      </w:r>
      <w:r w:rsidR="002D7980">
        <w:rPr>
          <w:rFonts w:ascii="Times New Roman" w:hAnsi="Times New Roman" w:cs="Times New Roman"/>
        </w:rPr>
        <w:t>”</w:t>
      </w:r>
    </w:p>
    <w:p w:rsidR="002D7980" w:rsidRDefault="002D7980" w:rsidP="00EB4552">
      <w:pPr>
        <w:pStyle w:val="Default"/>
        <w:jc w:val="both"/>
        <w:rPr>
          <w:rFonts w:ascii="Times New Roman" w:hAnsi="Times New Roman" w:cs="Times New Roman"/>
        </w:rPr>
      </w:pPr>
    </w:p>
    <w:p w:rsidR="002D7980" w:rsidRPr="002D7980" w:rsidRDefault="002D7980" w:rsidP="00EB4552">
      <w:pPr>
        <w:pStyle w:val="Default"/>
        <w:jc w:val="both"/>
        <w:rPr>
          <w:rFonts w:ascii="Times New Roman" w:hAnsi="Times New Roman" w:cs="Times New Roman"/>
          <w:szCs w:val="20"/>
        </w:rPr>
      </w:pPr>
      <w:r>
        <w:rPr>
          <w:rFonts w:ascii="Times New Roman" w:hAnsi="Times New Roman" w:cs="Times New Roman"/>
          <w:szCs w:val="20"/>
        </w:rPr>
        <w:t>The core material within the EMAT curriculum is based upon the materials available from the Core Knowledge Partnership.</w:t>
      </w:r>
    </w:p>
    <w:p w:rsidR="00EB4552" w:rsidRPr="00EB4552" w:rsidRDefault="00EB4552" w:rsidP="00EB4552">
      <w:pPr>
        <w:pStyle w:val="Default"/>
        <w:jc w:val="both"/>
        <w:rPr>
          <w:rFonts w:ascii="Times New Roman" w:hAnsi="Times New Roman" w:cs="Times New Roman"/>
        </w:rPr>
      </w:pPr>
    </w:p>
    <w:p w:rsidR="00EB4552" w:rsidRDefault="00EB4552" w:rsidP="00EB4552">
      <w:pPr>
        <w:jc w:val="both"/>
        <w:rPr>
          <w:rFonts w:ascii="Times New Roman" w:hAnsi="Times New Roman" w:cs="Times New Roman"/>
          <w:sz w:val="24"/>
          <w:szCs w:val="24"/>
        </w:rPr>
      </w:pPr>
      <w:r w:rsidRPr="00EB4552">
        <w:rPr>
          <w:rFonts w:ascii="Times New Roman" w:hAnsi="Times New Roman" w:cs="Times New Roman"/>
          <w:sz w:val="24"/>
          <w:szCs w:val="24"/>
        </w:rPr>
        <w:t>By explicitly identifying what children should learn in each academic year, it is possible to ensure a coherent approach to developing cumulative knowledge across all school years, making the most efficient and effective use of teaching time.</w:t>
      </w:r>
      <w:r w:rsidR="009462F4">
        <w:rPr>
          <w:rFonts w:ascii="Times New Roman" w:hAnsi="Times New Roman" w:cs="Times New Roman"/>
          <w:sz w:val="24"/>
          <w:szCs w:val="24"/>
        </w:rPr>
        <w:t>”</w:t>
      </w:r>
    </w:p>
    <w:p w:rsidR="00EB4552" w:rsidRDefault="00EB4552"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EMAT curriculum is deliberately focused on the development of language and vocabulary. Vocabulary is essential to understanding the content taught in our academies and </w:t>
      </w:r>
      <w:r w:rsidR="009758CA">
        <w:rPr>
          <w:rFonts w:ascii="Times New Roman" w:hAnsi="Times New Roman" w:cs="Times New Roman"/>
          <w:sz w:val="24"/>
          <w:szCs w:val="24"/>
        </w:rPr>
        <w:t xml:space="preserve">being able to articulate the knowledge that lies within. As </w:t>
      </w:r>
      <w:proofErr w:type="spellStart"/>
      <w:r w:rsidR="009758CA">
        <w:rPr>
          <w:rFonts w:ascii="Times New Roman" w:hAnsi="Times New Roman" w:cs="Times New Roman"/>
          <w:sz w:val="24"/>
          <w:szCs w:val="24"/>
        </w:rPr>
        <w:t>Iman</w:t>
      </w:r>
      <w:proofErr w:type="spellEnd"/>
      <w:r w:rsidR="009758CA">
        <w:rPr>
          <w:rFonts w:ascii="Times New Roman" w:hAnsi="Times New Roman" w:cs="Times New Roman"/>
          <w:sz w:val="24"/>
          <w:szCs w:val="24"/>
        </w:rPr>
        <w:t xml:space="preserve"> (2009) states, </w:t>
      </w:r>
      <w:r w:rsidR="009758CA" w:rsidRPr="009758CA">
        <w:rPr>
          <w:rFonts w:ascii="Times New Roman" w:hAnsi="Times New Roman" w:cs="Times New Roman"/>
          <w:sz w:val="24"/>
          <w:szCs w:val="24"/>
        </w:rPr>
        <w:t>“</w:t>
      </w:r>
      <w:r w:rsidR="009758CA" w:rsidRPr="009758CA">
        <w:rPr>
          <w:rFonts w:ascii="Times New Roman" w:hAnsi="Times New Roman" w:cs="Times New Roman"/>
          <w:sz w:val="24"/>
          <w:szCs w:val="24"/>
          <w:shd w:val="clear" w:color="auto" w:fill="FFFFFF"/>
        </w:rPr>
        <w:t>An abundance of research supports the connections between vocabulary, particularly academic vocabulary and reading comprehension”</w:t>
      </w:r>
      <w:r w:rsidR="009758CA">
        <w:rPr>
          <w:rFonts w:ascii="Times New Roman" w:hAnsi="Times New Roman" w:cs="Times New Roman"/>
          <w:sz w:val="24"/>
          <w:szCs w:val="24"/>
          <w:shd w:val="clear" w:color="auto" w:fill="FFFFFF"/>
        </w:rPr>
        <w:t>.</w:t>
      </w:r>
    </w:p>
    <w:p w:rsidR="009758CA" w:rsidRDefault="009758CA" w:rsidP="00EB4552">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Iman’s</w:t>
      </w:r>
      <w:proofErr w:type="spellEnd"/>
      <w:r>
        <w:rPr>
          <w:rFonts w:ascii="Times New Roman" w:hAnsi="Times New Roman" w:cs="Times New Roman"/>
          <w:sz w:val="24"/>
          <w:szCs w:val="24"/>
          <w:shd w:val="clear" w:color="auto" w:fill="FFFFFF"/>
        </w:rPr>
        <w:t xml:space="preserve"> statement should come as no surprise to those working within an EMAT academy and as such an overarching aim of the Knowledge curriculum is to be able to empower and motivate children to become lifelong learners and aspire to be the very best that they can be and transform their life chances through an enriched experience every day at school.</w:t>
      </w:r>
    </w:p>
    <w:p w:rsidR="009758CA" w:rsidRPr="00B61288" w:rsidRDefault="009758CA" w:rsidP="00EB4552">
      <w:pPr>
        <w:jc w:val="both"/>
        <w:rPr>
          <w:rFonts w:ascii="Times New Roman" w:hAnsi="Times New Roman" w:cs="Times New Roman"/>
          <w:b/>
          <w:color w:val="002060"/>
          <w:sz w:val="28"/>
          <w:szCs w:val="24"/>
          <w:shd w:val="clear" w:color="auto" w:fill="FFFFFF"/>
        </w:rPr>
      </w:pPr>
      <w:r w:rsidRPr="00B61288">
        <w:rPr>
          <w:rFonts w:ascii="Times New Roman" w:hAnsi="Times New Roman" w:cs="Times New Roman"/>
          <w:b/>
          <w:color w:val="002060"/>
          <w:sz w:val="28"/>
          <w:szCs w:val="24"/>
          <w:shd w:val="clear" w:color="auto" w:fill="FFFFFF"/>
        </w:rPr>
        <w:t>Information on this document</w:t>
      </w:r>
    </w:p>
    <w:p w:rsidR="009758CA" w:rsidRDefault="009758CA"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Within the following pages you will find the knowle</w:t>
      </w:r>
      <w:r w:rsidR="002D7980">
        <w:rPr>
          <w:rFonts w:ascii="Times New Roman" w:hAnsi="Times New Roman" w:cs="Times New Roman"/>
          <w:sz w:val="24"/>
          <w:szCs w:val="24"/>
          <w:shd w:val="clear" w:color="auto" w:fill="FFFFFF"/>
        </w:rPr>
        <w:t>dge overview for the Year 2</w:t>
      </w:r>
      <w:r>
        <w:rPr>
          <w:rFonts w:ascii="Times New Roman" w:hAnsi="Times New Roman" w:cs="Times New Roman"/>
          <w:sz w:val="24"/>
          <w:szCs w:val="24"/>
          <w:shd w:val="clear" w:color="auto" w:fill="FFFFFF"/>
        </w:rPr>
        <w:t xml:space="preserve"> Curriculum. This document outlines the knowledge that should be taught in Science</w:t>
      </w:r>
      <w:r w:rsidR="00B61288">
        <w:rPr>
          <w:rFonts w:ascii="Times New Roman" w:hAnsi="Times New Roman" w:cs="Times New Roman"/>
          <w:sz w:val="24"/>
          <w:szCs w:val="24"/>
          <w:shd w:val="clear" w:color="auto" w:fill="FFFFFF"/>
        </w:rPr>
        <w:t xml:space="preserve"> across the year. Academies are free to design their topic and themes</w:t>
      </w:r>
      <w:r w:rsidR="00423057">
        <w:rPr>
          <w:rFonts w:ascii="Times New Roman" w:hAnsi="Times New Roman" w:cs="Times New Roman"/>
          <w:sz w:val="24"/>
          <w:szCs w:val="24"/>
          <w:shd w:val="clear" w:color="auto" w:fill="FFFFFF"/>
        </w:rPr>
        <w:t xml:space="preserve"> as long as these have the EMAT knowledge embedded within it.</w:t>
      </w:r>
    </w:p>
    <w:p w:rsidR="00423057" w:rsidRDefault="00423057" w:rsidP="00EB4552">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document provides some core vocabulary that must be taught alongside the knowledge but academies are free to add their own to this. This is not an exhaustive list but the minimum required.</w:t>
      </w:r>
    </w:p>
    <w:p w:rsidR="00423057" w:rsidRPr="00423057" w:rsidRDefault="00423057" w:rsidP="00EB4552">
      <w:pPr>
        <w:jc w:val="both"/>
        <w:rPr>
          <w:rFonts w:ascii="Times New Roman" w:hAnsi="Times New Roman" w:cs="Times New Roman"/>
          <w:b/>
          <w:color w:val="002060"/>
          <w:sz w:val="28"/>
          <w:szCs w:val="24"/>
          <w:shd w:val="clear" w:color="auto" w:fill="FFFFFF"/>
        </w:rPr>
      </w:pPr>
      <w:r w:rsidRPr="00423057">
        <w:rPr>
          <w:rFonts w:ascii="Times New Roman" w:hAnsi="Times New Roman" w:cs="Times New Roman"/>
          <w:b/>
          <w:color w:val="002060"/>
          <w:sz w:val="28"/>
          <w:szCs w:val="24"/>
          <w:shd w:val="clear" w:color="auto" w:fill="FFFFFF"/>
        </w:rPr>
        <w:lastRenderedPageBreak/>
        <w:t>Knowledge Organisers</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What are Knowledge Organisers? Knowledge Organisers are sets of key facts or information that pupils must know and be able to recall in order to master any given unit of work. Typically, a Knowledge Organiser will fit on a single sheet of A4 or A3 and will be provided to the pupils to support their learning but can also support home learning.</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Knowledge Organisers should contain the core vocabulary and knowledge that the children are expected to learn as part of their topic or unit. Across the academy it is important that each Knowledge Organiser is laid out in the same fashion to support the visualising of the information and memory retention.</w:t>
      </w:r>
    </w:p>
    <w:p w:rsidR="00423057" w:rsidRDefault="00423057" w:rsidP="00EB4552">
      <w:pPr>
        <w:jc w:val="both"/>
        <w:rPr>
          <w:rFonts w:ascii="Times New Roman" w:hAnsi="Times New Roman" w:cs="Times New Roman"/>
          <w:sz w:val="24"/>
          <w:szCs w:val="24"/>
        </w:rPr>
      </w:pPr>
      <w:r>
        <w:rPr>
          <w:rFonts w:ascii="Times New Roman" w:hAnsi="Times New Roman" w:cs="Times New Roman"/>
          <w:sz w:val="24"/>
          <w:szCs w:val="24"/>
        </w:rPr>
        <w:t>There are a multitude of Knowledge Organisers available online, as well as templates for academies to for</w:t>
      </w:r>
      <w:r w:rsidR="002D7980">
        <w:rPr>
          <w:rFonts w:ascii="Times New Roman" w:hAnsi="Times New Roman" w:cs="Times New Roman"/>
          <w:sz w:val="24"/>
          <w:szCs w:val="24"/>
        </w:rPr>
        <w:t>mulate their own.</w:t>
      </w: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423057" w:rsidRDefault="00423057"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9623A5" w:rsidRDefault="009623A5" w:rsidP="00EB4552">
      <w:pPr>
        <w:jc w:val="both"/>
        <w:rPr>
          <w:rFonts w:ascii="Times New Roman" w:hAnsi="Times New Roman" w:cs="Times New Roman"/>
          <w:sz w:val="24"/>
          <w:szCs w:val="24"/>
        </w:rPr>
      </w:pPr>
    </w:p>
    <w:p w:rsidR="002D7980" w:rsidRDefault="002D7980" w:rsidP="00EB4552">
      <w:pPr>
        <w:jc w:val="both"/>
        <w:rPr>
          <w:rFonts w:ascii="Times New Roman" w:hAnsi="Times New Roman" w:cs="Times New Roman"/>
          <w:sz w:val="24"/>
          <w:szCs w:val="24"/>
        </w:rPr>
      </w:pPr>
    </w:p>
    <w:p w:rsidR="002D7980" w:rsidRDefault="002D7980" w:rsidP="00EB4552">
      <w:pPr>
        <w:jc w:val="both"/>
        <w:rPr>
          <w:rFonts w:ascii="Times New Roman" w:hAnsi="Times New Roman" w:cs="Times New Roman"/>
          <w:sz w:val="24"/>
          <w:szCs w:val="24"/>
        </w:rPr>
      </w:pPr>
    </w:p>
    <w:p w:rsidR="000C39D1" w:rsidRDefault="000C39D1" w:rsidP="00EB4552">
      <w:pPr>
        <w:jc w:val="both"/>
        <w:rPr>
          <w:rFonts w:ascii="Times New Roman" w:hAnsi="Times New Roman" w:cs="Times New Roman"/>
          <w:sz w:val="24"/>
          <w:szCs w:val="24"/>
        </w:rPr>
      </w:pPr>
    </w:p>
    <w:tbl>
      <w:tblPr>
        <w:tblStyle w:val="TableGrid"/>
        <w:tblW w:w="9209" w:type="dxa"/>
        <w:jc w:val="center"/>
        <w:tblLayout w:type="fixed"/>
        <w:tblLook w:val="04A0" w:firstRow="1" w:lastRow="0" w:firstColumn="1" w:lastColumn="0" w:noHBand="0" w:noVBand="1"/>
      </w:tblPr>
      <w:tblGrid>
        <w:gridCol w:w="6091"/>
        <w:gridCol w:w="1559"/>
        <w:gridCol w:w="1559"/>
      </w:tblGrid>
      <w:tr w:rsidR="0000571B" w:rsidRPr="00F67AA3" w:rsidTr="00DE410A">
        <w:trPr>
          <w:jc w:val="center"/>
        </w:trPr>
        <w:tc>
          <w:tcPr>
            <w:tcW w:w="9209" w:type="dxa"/>
            <w:gridSpan w:val="3"/>
          </w:tcPr>
          <w:p w:rsidR="0000571B" w:rsidRPr="002D7980" w:rsidRDefault="0000571B" w:rsidP="00DE410A">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lastRenderedPageBreak/>
              <w:t>YEAR 2</w:t>
            </w:r>
          </w:p>
        </w:tc>
      </w:tr>
      <w:tr w:rsidR="0000571B" w:rsidRPr="00F67AA3" w:rsidTr="00DE410A">
        <w:trPr>
          <w:jc w:val="center"/>
        </w:trPr>
        <w:tc>
          <w:tcPr>
            <w:tcW w:w="6091" w:type="dxa"/>
            <w:shd w:val="clear" w:color="auto" w:fill="BFBFBF" w:themeFill="background1" w:themeFillShade="BF"/>
            <w:vAlign w:val="center"/>
          </w:tcPr>
          <w:p w:rsidR="0000571B" w:rsidRPr="002D7980" w:rsidRDefault="0000571B" w:rsidP="00DE410A">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Science</w:t>
            </w:r>
          </w:p>
        </w:tc>
        <w:tc>
          <w:tcPr>
            <w:tcW w:w="1559" w:type="dxa"/>
            <w:shd w:val="clear" w:color="auto" w:fill="BFBFBF" w:themeFill="background1" w:themeFillShade="BF"/>
            <w:vAlign w:val="center"/>
          </w:tcPr>
          <w:p w:rsidR="0000571B" w:rsidRPr="002D7980" w:rsidRDefault="0000571B" w:rsidP="00DE410A">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Vocabulary</w:t>
            </w:r>
          </w:p>
        </w:tc>
        <w:tc>
          <w:tcPr>
            <w:tcW w:w="1559" w:type="dxa"/>
            <w:shd w:val="clear" w:color="auto" w:fill="BFBFBF" w:themeFill="background1" w:themeFillShade="BF"/>
            <w:vAlign w:val="center"/>
          </w:tcPr>
          <w:p w:rsidR="0000571B" w:rsidRPr="002D7980" w:rsidRDefault="0000571B" w:rsidP="00DE410A">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Cultural Capital</w:t>
            </w: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I. LIVING THINGS AND THEIR ENVIRONMENTS </w:t>
            </w:r>
          </w:p>
          <w:p w:rsidR="0000571B" w:rsidRPr="002D7980" w:rsidRDefault="0000571B" w:rsidP="00DE410A">
            <w:pPr>
              <w:tabs>
                <w:tab w:val="left" w:pos="1447"/>
              </w:tabs>
              <w:spacing w:line="0" w:lineRule="atLeast"/>
              <w:jc w:val="both"/>
              <w:rPr>
                <w:rFonts w:ascii="Times New Roman" w:hAnsi="Times New Roman" w:cs="Times New Roman"/>
                <w:sz w:val="24"/>
                <w:szCs w:val="24"/>
              </w:rPr>
            </w:pPr>
            <w:r w:rsidRPr="002D7980">
              <w:rPr>
                <w:rFonts w:ascii="Times New Roman" w:hAnsi="Times New Roman" w:cs="Times New Roman"/>
                <w:b/>
                <w:bCs/>
                <w:sz w:val="24"/>
                <w:szCs w:val="24"/>
              </w:rPr>
              <w:t xml:space="preserve">Teachers: </w:t>
            </w:r>
            <w:r w:rsidRPr="002D7980">
              <w:rPr>
                <w:rFonts w:ascii="Times New Roman" w:hAnsi="Times New Roman" w:cs="Times New Roman"/>
                <w:sz w:val="24"/>
                <w:szCs w:val="24"/>
              </w:rPr>
              <w:t>Introduce the idea of interdependence between living things and their environment.</w:t>
            </w:r>
          </w:p>
          <w:p w:rsidR="0000571B" w:rsidRPr="002D7980" w:rsidRDefault="0000571B" w:rsidP="00DE410A">
            <w:pPr>
              <w:tabs>
                <w:tab w:val="left" w:pos="1447"/>
              </w:tabs>
              <w:spacing w:line="0" w:lineRule="atLeast"/>
              <w:jc w:val="both"/>
              <w:rPr>
                <w:rFonts w:ascii="Times New Roman" w:hAnsi="Times New Roman" w:cs="Times New Roman"/>
                <w:sz w:val="24"/>
                <w:szCs w:val="24"/>
              </w:rPr>
            </w:pPr>
          </w:p>
          <w:p w:rsidR="0000571B" w:rsidRPr="002D7980" w:rsidRDefault="0000571B" w:rsidP="00DE410A">
            <w:pPr>
              <w:pStyle w:val="Default"/>
              <w:rPr>
                <w:rFonts w:ascii="Times New Roman" w:hAnsi="Times New Roman" w:cs="Times New Roman"/>
              </w:rPr>
            </w:pPr>
          </w:p>
          <w:p w:rsidR="0000571B" w:rsidRPr="002D7980" w:rsidRDefault="0000571B" w:rsidP="0000571B">
            <w:pPr>
              <w:pStyle w:val="Default"/>
              <w:numPr>
                <w:ilvl w:val="0"/>
                <w:numId w:val="5"/>
              </w:numPr>
              <w:rPr>
                <w:rFonts w:ascii="Times New Roman" w:hAnsi="Times New Roman" w:cs="Times New Roman"/>
                <w:b/>
                <w:bCs/>
              </w:rPr>
            </w:pPr>
            <w:r w:rsidRPr="002D7980">
              <w:rPr>
                <w:rFonts w:ascii="Times New Roman" w:hAnsi="Times New Roman" w:cs="Times New Roman"/>
                <w:b/>
                <w:bCs/>
              </w:rPr>
              <w:t>HABITATS</w:t>
            </w:r>
          </w:p>
          <w:p w:rsidR="0000571B" w:rsidRPr="002D7980" w:rsidRDefault="0000571B" w:rsidP="00DE410A">
            <w:pPr>
              <w:pStyle w:val="Default"/>
              <w:ind w:left="420"/>
              <w:rPr>
                <w:rFonts w:ascii="Times New Roman" w:hAnsi="Times New Roman" w:cs="Times New Roman"/>
              </w:rPr>
            </w:pPr>
            <w:r w:rsidRPr="002D7980">
              <w:rPr>
                <w:rFonts w:ascii="Times New Roman" w:hAnsi="Times New Roman" w:cs="Times New Roman"/>
                <w:b/>
                <w:bCs/>
              </w:rPr>
              <w:t xml:space="preserve"> </w:t>
            </w:r>
          </w:p>
          <w:p w:rsidR="0000571B" w:rsidRPr="002D7980" w:rsidRDefault="0000571B" w:rsidP="0000571B">
            <w:pPr>
              <w:pStyle w:val="Default"/>
              <w:numPr>
                <w:ilvl w:val="0"/>
                <w:numId w:val="1"/>
              </w:numPr>
              <w:spacing w:after="60"/>
              <w:rPr>
                <w:rFonts w:ascii="Times New Roman" w:hAnsi="Times New Roman" w:cs="Times New Roman"/>
              </w:rPr>
            </w:pPr>
            <w:r w:rsidRPr="002D7980">
              <w:rPr>
                <w:rFonts w:ascii="Times New Roman" w:hAnsi="Times New Roman" w:cs="Times New Roman"/>
              </w:rPr>
              <w:t>Living things live in environments to which they are particularly suited.</w:t>
            </w:r>
          </w:p>
          <w:p w:rsidR="0000571B" w:rsidRPr="002D7980" w:rsidRDefault="0000571B" w:rsidP="0000571B">
            <w:pPr>
              <w:pStyle w:val="Default"/>
              <w:numPr>
                <w:ilvl w:val="0"/>
                <w:numId w:val="1"/>
              </w:numPr>
              <w:spacing w:after="60"/>
              <w:rPr>
                <w:rFonts w:ascii="Times New Roman" w:hAnsi="Times New Roman" w:cs="Times New Roman"/>
              </w:rPr>
            </w:pPr>
            <w:r w:rsidRPr="002D7980">
              <w:rPr>
                <w:rFonts w:ascii="Times New Roman" w:hAnsi="Times New Roman" w:cs="Times New Roman"/>
              </w:rPr>
              <w:t xml:space="preserve">Specific habitats and what lives there, for example: </w:t>
            </w:r>
          </w:p>
          <w:p w:rsidR="0000571B" w:rsidRPr="002D7980" w:rsidRDefault="0000571B" w:rsidP="0000571B">
            <w:pPr>
              <w:pStyle w:val="Default"/>
              <w:numPr>
                <w:ilvl w:val="0"/>
                <w:numId w:val="2"/>
              </w:numPr>
              <w:spacing w:after="47"/>
              <w:rPr>
                <w:rFonts w:ascii="Times New Roman" w:hAnsi="Times New Roman" w:cs="Times New Roman"/>
              </w:rPr>
            </w:pPr>
            <w:r w:rsidRPr="002D7980">
              <w:rPr>
                <w:rFonts w:ascii="Times New Roman" w:hAnsi="Times New Roman" w:cs="Times New Roman"/>
              </w:rPr>
              <w:t>Forest (for example: oak trees, squirrels, foxes, badgers, snails, mice)</w:t>
            </w:r>
          </w:p>
          <w:p w:rsidR="0000571B" w:rsidRPr="002D7980" w:rsidRDefault="0000571B" w:rsidP="0000571B">
            <w:pPr>
              <w:pStyle w:val="Default"/>
              <w:numPr>
                <w:ilvl w:val="0"/>
                <w:numId w:val="2"/>
              </w:numPr>
              <w:spacing w:after="47"/>
              <w:rPr>
                <w:rFonts w:ascii="Times New Roman" w:hAnsi="Times New Roman" w:cs="Times New Roman"/>
              </w:rPr>
            </w:pPr>
            <w:r w:rsidRPr="002D7980">
              <w:rPr>
                <w:rFonts w:ascii="Times New Roman" w:hAnsi="Times New Roman" w:cs="Times New Roman"/>
              </w:rPr>
              <w:t>Meadow and plains (for example: wildflowers, grasses, prairie dogs)</w:t>
            </w:r>
          </w:p>
          <w:p w:rsidR="0000571B" w:rsidRPr="002D7980" w:rsidRDefault="0000571B" w:rsidP="0000571B">
            <w:pPr>
              <w:pStyle w:val="Default"/>
              <w:numPr>
                <w:ilvl w:val="0"/>
                <w:numId w:val="2"/>
              </w:numPr>
              <w:spacing w:after="47"/>
              <w:rPr>
                <w:rFonts w:ascii="Times New Roman" w:hAnsi="Times New Roman" w:cs="Times New Roman"/>
              </w:rPr>
            </w:pPr>
            <w:r w:rsidRPr="002D7980">
              <w:rPr>
                <w:rFonts w:ascii="Times New Roman" w:hAnsi="Times New Roman" w:cs="Times New Roman"/>
              </w:rPr>
              <w:t>Underground (for example: fungi, moles, worms)</w:t>
            </w:r>
          </w:p>
          <w:p w:rsidR="0000571B" w:rsidRPr="002D7980" w:rsidRDefault="0000571B" w:rsidP="0000571B">
            <w:pPr>
              <w:pStyle w:val="Default"/>
              <w:numPr>
                <w:ilvl w:val="0"/>
                <w:numId w:val="2"/>
              </w:numPr>
              <w:spacing w:after="47"/>
              <w:rPr>
                <w:rFonts w:ascii="Times New Roman" w:hAnsi="Times New Roman" w:cs="Times New Roman"/>
              </w:rPr>
            </w:pPr>
            <w:r w:rsidRPr="002D7980">
              <w:rPr>
                <w:rFonts w:ascii="Times New Roman" w:hAnsi="Times New Roman" w:cs="Times New Roman"/>
              </w:rPr>
              <w:t>Desert (for example: cacti, lizards, scorpions)</w:t>
            </w:r>
          </w:p>
          <w:p w:rsidR="0000571B" w:rsidRPr="002D7980" w:rsidRDefault="0000571B" w:rsidP="0000571B">
            <w:pPr>
              <w:pStyle w:val="Default"/>
              <w:numPr>
                <w:ilvl w:val="0"/>
                <w:numId w:val="2"/>
              </w:numPr>
              <w:spacing w:after="47"/>
              <w:rPr>
                <w:rFonts w:ascii="Times New Roman" w:hAnsi="Times New Roman" w:cs="Times New Roman"/>
              </w:rPr>
            </w:pPr>
            <w:r w:rsidRPr="002D7980">
              <w:rPr>
                <w:rFonts w:ascii="Times New Roman" w:hAnsi="Times New Roman" w:cs="Times New Roman"/>
              </w:rPr>
              <w:t xml:space="preserve">Water (for example: fish, oysters, starfish) </w:t>
            </w:r>
          </w:p>
          <w:p w:rsidR="0000571B" w:rsidRPr="002D7980" w:rsidRDefault="0000571B" w:rsidP="0000571B">
            <w:pPr>
              <w:pStyle w:val="Default"/>
              <w:numPr>
                <w:ilvl w:val="0"/>
                <w:numId w:val="3"/>
              </w:numPr>
              <w:rPr>
                <w:rFonts w:ascii="Times New Roman" w:hAnsi="Times New Roman" w:cs="Times New Roman"/>
              </w:rPr>
            </w:pPr>
            <w:r w:rsidRPr="002D7980">
              <w:rPr>
                <w:rFonts w:ascii="Times New Roman" w:hAnsi="Times New Roman" w:cs="Times New Roman"/>
              </w:rPr>
              <w:t xml:space="preserve">The food chain: a way of picturing the relationships between living things </w:t>
            </w:r>
          </w:p>
          <w:p w:rsidR="0000571B" w:rsidRPr="002D7980" w:rsidRDefault="0000571B" w:rsidP="0000571B">
            <w:pPr>
              <w:pStyle w:val="Default"/>
              <w:numPr>
                <w:ilvl w:val="0"/>
                <w:numId w:val="4"/>
              </w:numPr>
              <w:spacing w:after="47"/>
              <w:rPr>
                <w:rFonts w:ascii="Times New Roman" w:hAnsi="Times New Roman" w:cs="Times New Roman"/>
              </w:rPr>
            </w:pPr>
            <w:r w:rsidRPr="002D7980">
              <w:rPr>
                <w:rFonts w:ascii="Times New Roman" w:hAnsi="Times New Roman" w:cs="Times New Roman"/>
              </w:rPr>
              <w:t>Animals: big animals can be eaten by little ones, big animals die and are eaten by little ones.</w:t>
            </w:r>
          </w:p>
          <w:p w:rsidR="0000571B" w:rsidRPr="002D7980" w:rsidRDefault="0000571B" w:rsidP="0000571B">
            <w:pPr>
              <w:pStyle w:val="Default"/>
              <w:numPr>
                <w:ilvl w:val="0"/>
                <w:numId w:val="4"/>
              </w:numPr>
              <w:spacing w:after="47"/>
              <w:rPr>
                <w:rFonts w:ascii="Times New Roman" w:hAnsi="Times New Roman" w:cs="Times New Roman"/>
              </w:rPr>
            </w:pPr>
            <w:r w:rsidRPr="002D7980">
              <w:rPr>
                <w:rFonts w:ascii="Times New Roman" w:hAnsi="Times New Roman" w:cs="Times New Roman"/>
              </w:rPr>
              <w:t xml:space="preserve">Plants: nutrients, water, soil, air, sunlight </w:t>
            </w:r>
          </w:p>
          <w:p w:rsidR="0000571B" w:rsidRPr="002D7980" w:rsidRDefault="0000571B" w:rsidP="00DE410A">
            <w:pPr>
              <w:pStyle w:val="Default"/>
              <w:rPr>
                <w:rFonts w:ascii="Times New Roman" w:hAnsi="Times New Roman" w:cs="Times New Roman"/>
              </w:rPr>
            </w:pPr>
          </w:p>
          <w:p w:rsidR="0000571B" w:rsidRPr="002D7980" w:rsidRDefault="0000571B" w:rsidP="0000571B">
            <w:pPr>
              <w:pStyle w:val="Default"/>
              <w:numPr>
                <w:ilvl w:val="0"/>
                <w:numId w:val="5"/>
              </w:numPr>
              <w:rPr>
                <w:rFonts w:ascii="Times New Roman" w:hAnsi="Times New Roman" w:cs="Times New Roman"/>
                <w:b/>
                <w:bCs/>
              </w:rPr>
            </w:pPr>
            <w:r w:rsidRPr="002D7980">
              <w:rPr>
                <w:rFonts w:ascii="Times New Roman" w:hAnsi="Times New Roman" w:cs="Times New Roman"/>
                <w:b/>
                <w:bCs/>
              </w:rPr>
              <w:t>OCEANS AND UNDERSEA LIFE</w:t>
            </w:r>
          </w:p>
          <w:p w:rsidR="0000571B" w:rsidRPr="002D7980" w:rsidRDefault="0000571B" w:rsidP="00DE410A">
            <w:pPr>
              <w:pStyle w:val="Default"/>
              <w:ind w:left="420"/>
              <w:rPr>
                <w:rFonts w:ascii="Times New Roman" w:hAnsi="Times New Roman" w:cs="Times New Roman"/>
              </w:rPr>
            </w:pPr>
            <w:r w:rsidRPr="002D7980">
              <w:rPr>
                <w:rFonts w:ascii="Times New Roman" w:hAnsi="Times New Roman" w:cs="Times New Roman"/>
                <w:b/>
                <w:bCs/>
              </w:rPr>
              <w:t xml:space="preserve"> </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Most of the Earth is covered with water.</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Locate oceans: Pacific, Atlantic, Indian, Arctic</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Oceans are salt water (unlike fresh water rivers and lakes)</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Coast, shore, waves, tides (high and low)</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Currents, the Gulf Stream</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Landscape of the ocean floor: mountain peaks and deep valleys (trenches)</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Diversity of ocean life: from organisms too small for the eye to see (plankton), to giant whales</w:t>
            </w:r>
          </w:p>
          <w:p w:rsidR="0000571B" w:rsidRPr="002D7980" w:rsidRDefault="0000571B" w:rsidP="0000571B">
            <w:pPr>
              <w:pStyle w:val="Default"/>
              <w:numPr>
                <w:ilvl w:val="0"/>
                <w:numId w:val="3"/>
              </w:numPr>
              <w:spacing w:after="60"/>
              <w:rPr>
                <w:rFonts w:ascii="Times New Roman" w:hAnsi="Times New Roman" w:cs="Times New Roman"/>
              </w:rPr>
            </w:pPr>
            <w:r w:rsidRPr="002D7980">
              <w:rPr>
                <w:rFonts w:ascii="Times New Roman" w:hAnsi="Times New Roman" w:cs="Times New Roman"/>
              </w:rPr>
              <w:t xml:space="preserve">Dangers to ocean life (for example, overfishing, pollution, oil spills) </w:t>
            </w:r>
          </w:p>
          <w:p w:rsidR="0000571B" w:rsidRDefault="0000571B" w:rsidP="00DE410A">
            <w:pPr>
              <w:pStyle w:val="Default"/>
              <w:spacing w:after="60"/>
              <w:rPr>
                <w:rFonts w:ascii="Times New Roman" w:hAnsi="Times New Roman" w:cs="Times New Roman"/>
              </w:rPr>
            </w:pPr>
          </w:p>
          <w:p w:rsidR="002D7980" w:rsidRDefault="002D7980" w:rsidP="00DE410A">
            <w:pPr>
              <w:pStyle w:val="Default"/>
              <w:spacing w:after="60"/>
              <w:rPr>
                <w:rFonts w:ascii="Times New Roman" w:hAnsi="Times New Roman" w:cs="Times New Roman"/>
              </w:rPr>
            </w:pPr>
          </w:p>
          <w:p w:rsidR="002D7980" w:rsidRDefault="002D7980" w:rsidP="00DE410A">
            <w:pPr>
              <w:pStyle w:val="Default"/>
              <w:spacing w:after="60"/>
              <w:rPr>
                <w:rFonts w:ascii="Times New Roman" w:hAnsi="Times New Roman" w:cs="Times New Roman"/>
              </w:rPr>
            </w:pPr>
          </w:p>
          <w:p w:rsidR="002D7980" w:rsidRDefault="002D7980" w:rsidP="00DE410A">
            <w:pPr>
              <w:pStyle w:val="Default"/>
              <w:spacing w:after="60"/>
              <w:rPr>
                <w:rFonts w:ascii="Times New Roman" w:hAnsi="Times New Roman" w:cs="Times New Roman"/>
              </w:rPr>
            </w:pPr>
          </w:p>
          <w:p w:rsidR="002D7980" w:rsidRPr="002D7980" w:rsidRDefault="002D7980" w:rsidP="00DE410A">
            <w:pPr>
              <w:pStyle w:val="Default"/>
              <w:spacing w:after="60"/>
              <w:rPr>
                <w:rFonts w:ascii="Times New Roman" w:hAnsi="Times New Roman" w:cs="Times New Roman"/>
              </w:rPr>
            </w:pPr>
          </w:p>
          <w:p w:rsidR="0000571B" w:rsidRPr="002D7980" w:rsidRDefault="0000571B" w:rsidP="0000571B">
            <w:pPr>
              <w:pStyle w:val="Default"/>
              <w:numPr>
                <w:ilvl w:val="0"/>
                <w:numId w:val="5"/>
              </w:numPr>
              <w:rPr>
                <w:rFonts w:ascii="Times New Roman" w:hAnsi="Times New Roman" w:cs="Times New Roman"/>
                <w:b/>
                <w:bCs/>
              </w:rPr>
            </w:pPr>
            <w:r w:rsidRPr="002D7980">
              <w:rPr>
                <w:rFonts w:ascii="Times New Roman" w:hAnsi="Times New Roman" w:cs="Times New Roman"/>
                <w:b/>
                <w:bCs/>
              </w:rPr>
              <w:lastRenderedPageBreak/>
              <w:t>ENVIRONMENTAL CHANGE AND HABITAT DESTRUCTION</w:t>
            </w:r>
          </w:p>
          <w:p w:rsidR="0000571B" w:rsidRPr="002D7980" w:rsidRDefault="0000571B" w:rsidP="00DE410A">
            <w:pPr>
              <w:pStyle w:val="Default"/>
              <w:ind w:left="60"/>
              <w:rPr>
                <w:rFonts w:ascii="Times New Roman" w:hAnsi="Times New Roman" w:cs="Times New Roman"/>
              </w:rPr>
            </w:pPr>
          </w:p>
          <w:p w:rsidR="0000571B" w:rsidRPr="002D7980" w:rsidRDefault="0000571B" w:rsidP="0000571B">
            <w:pPr>
              <w:pStyle w:val="Default"/>
              <w:numPr>
                <w:ilvl w:val="0"/>
                <w:numId w:val="6"/>
              </w:numPr>
              <w:rPr>
                <w:rFonts w:ascii="Times New Roman" w:hAnsi="Times New Roman" w:cs="Times New Roman"/>
              </w:rPr>
            </w:pPr>
            <w:r w:rsidRPr="002D7980">
              <w:rPr>
                <w:rFonts w:ascii="Times New Roman" w:hAnsi="Times New Roman" w:cs="Times New Roman"/>
              </w:rPr>
              <w:t xml:space="preserve">Environments are constantly changing, and this can sometimes pose dangers to specific habitats, for example: </w:t>
            </w:r>
          </w:p>
          <w:p w:rsidR="0000571B" w:rsidRPr="002D7980" w:rsidRDefault="0000571B" w:rsidP="0000571B">
            <w:pPr>
              <w:pStyle w:val="Default"/>
              <w:numPr>
                <w:ilvl w:val="0"/>
                <w:numId w:val="7"/>
              </w:numPr>
              <w:spacing w:after="49"/>
              <w:rPr>
                <w:rFonts w:ascii="Times New Roman" w:hAnsi="Times New Roman" w:cs="Times New Roman"/>
              </w:rPr>
            </w:pPr>
            <w:r w:rsidRPr="002D7980">
              <w:rPr>
                <w:rFonts w:ascii="Times New Roman" w:hAnsi="Times New Roman" w:cs="Times New Roman"/>
              </w:rPr>
              <w:t>Effects of population and development</w:t>
            </w:r>
          </w:p>
          <w:p w:rsidR="0000571B" w:rsidRPr="002D7980" w:rsidRDefault="0000571B" w:rsidP="0000571B">
            <w:pPr>
              <w:pStyle w:val="Default"/>
              <w:numPr>
                <w:ilvl w:val="0"/>
                <w:numId w:val="7"/>
              </w:numPr>
              <w:spacing w:after="49"/>
              <w:rPr>
                <w:rFonts w:ascii="Times New Roman" w:hAnsi="Times New Roman" w:cs="Times New Roman"/>
              </w:rPr>
            </w:pPr>
            <w:r w:rsidRPr="002D7980">
              <w:rPr>
                <w:rFonts w:ascii="Times New Roman" w:hAnsi="Times New Roman" w:cs="Times New Roman"/>
              </w:rPr>
              <w:t xml:space="preserve">Rainforest clearing, pollution, litter </w:t>
            </w:r>
          </w:p>
          <w:p w:rsidR="0000571B" w:rsidRPr="002D7980" w:rsidRDefault="0000571B" w:rsidP="00E56135">
            <w:pPr>
              <w:pStyle w:val="Default"/>
              <w:rPr>
                <w:rFonts w:ascii="Times New Roman" w:eastAsia="Courier New" w:hAnsi="Times New Roman" w:cs="Times New Roman"/>
              </w:rPr>
            </w:pPr>
          </w:p>
        </w:tc>
        <w:tc>
          <w:tcPr>
            <w:tcW w:w="1559" w:type="dxa"/>
          </w:tcPr>
          <w:p w:rsidR="0000571B" w:rsidRPr="002D7980" w:rsidRDefault="0000571B"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Habitat</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Food Chain</w:t>
            </w: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Woodland, water, desert, underground, omnivore, herbivore, carnivore, extinct</w:t>
            </w:r>
          </w:p>
          <w:p w:rsidR="00130821" w:rsidRPr="002D7980" w:rsidRDefault="00130821" w:rsidP="00130821">
            <w:pPr>
              <w:jc w:val="center"/>
              <w:rPr>
                <w:rFonts w:ascii="Times New Roman" w:hAnsi="Times New Roman" w:cs="Times New Roman"/>
                <w:color w:val="002060"/>
                <w:sz w:val="24"/>
                <w:szCs w:val="24"/>
              </w:rPr>
            </w:pPr>
          </w:p>
          <w:p w:rsidR="002D7980" w:rsidRDefault="002D7980" w:rsidP="00130821">
            <w:pPr>
              <w:jc w:val="center"/>
              <w:rPr>
                <w:rFonts w:ascii="Times New Roman" w:hAnsi="Times New Roman" w:cs="Times New Roman"/>
                <w:b/>
                <w:color w:val="002060"/>
                <w:sz w:val="24"/>
                <w:szCs w:val="24"/>
              </w:rPr>
            </w:pPr>
          </w:p>
          <w:p w:rsidR="002D7980" w:rsidRDefault="002D7980" w:rsidP="00130821">
            <w:pPr>
              <w:jc w:val="center"/>
              <w:rPr>
                <w:rFonts w:ascii="Times New Roman" w:hAnsi="Times New Roman" w:cs="Times New Roman"/>
                <w:b/>
                <w:color w:val="002060"/>
                <w:sz w:val="24"/>
                <w:szCs w:val="24"/>
              </w:rPr>
            </w:pPr>
          </w:p>
          <w:p w:rsidR="002D7980" w:rsidRDefault="002D7980" w:rsidP="00130821">
            <w:pPr>
              <w:jc w:val="center"/>
              <w:rPr>
                <w:rFonts w:ascii="Times New Roman" w:hAnsi="Times New Roman" w:cs="Times New Roman"/>
                <w:b/>
                <w:color w:val="002060"/>
                <w:sz w:val="24"/>
                <w:szCs w:val="24"/>
              </w:rPr>
            </w:pPr>
          </w:p>
          <w:p w:rsidR="002D7980" w:rsidRDefault="002D7980" w:rsidP="00130821">
            <w:pPr>
              <w:jc w:val="center"/>
              <w:rPr>
                <w:rFonts w:ascii="Times New Roman" w:hAnsi="Times New Roman" w:cs="Times New Roman"/>
                <w:b/>
                <w:color w:val="002060"/>
                <w:sz w:val="24"/>
                <w:szCs w:val="24"/>
              </w:rPr>
            </w:pPr>
          </w:p>
          <w:p w:rsidR="002D7980" w:rsidRDefault="002D7980"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oceans, tides, currents</w:t>
            </w: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lastRenderedPageBreak/>
              <w:t xml:space="preserve">II. THE HUMAN BODY: SYSTEMS AND PREVENTING ILLNESS </w:t>
            </w:r>
          </w:p>
          <w:p w:rsidR="0000571B" w:rsidRPr="002D7980" w:rsidRDefault="0000571B" w:rsidP="00DE410A">
            <w:pPr>
              <w:pStyle w:val="Default"/>
              <w:rPr>
                <w:rFonts w:ascii="Times New Roman" w:hAnsi="Times New Roman" w:cs="Times New Roman"/>
                <w:b/>
                <w:bCs/>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A. BODY SYSTEMS </w:t>
            </w:r>
          </w:p>
          <w:p w:rsidR="0000571B" w:rsidRPr="002D7980" w:rsidRDefault="0000571B" w:rsidP="00DE410A">
            <w:pPr>
              <w:pStyle w:val="Default"/>
              <w:rPr>
                <w:rFonts w:ascii="Times New Roman" w:hAnsi="Times New Roman" w:cs="Times New Roman"/>
                <w:b/>
                <w:bCs/>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Teachers: </w:t>
            </w:r>
            <w:r w:rsidRPr="002D7980">
              <w:rPr>
                <w:rFonts w:ascii="Times New Roman" w:hAnsi="Times New Roman" w:cs="Times New Roman"/>
              </w:rPr>
              <w:t xml:space="preserve">Introduce the idea of body systems, and have children identify basic parts of the following body systems: </w:t>
            </w:r>
          </w:p>
          <w:p w:rsidR="0000571B" w:rsidRPr="002D7980" w:rsidRDefault="0000571B" w:rsidP="00DE410A">
            <w:pPr>
              <w:pStyle w:val="Default"/>
              <w:spacing w:after="60"/>
              <w:rPr>
                <w:rFonts w:ascii="Times New Roman" w:hAnsi="Times New Roman" w:cs="Times New Roman"/>
              </w:rPr>
            </w:pPr>
          </w:p>
          <w:p w:rsidR="0000571B" w:rsidRPr="002D7980" w:rsidRDefault="0000571B" w:rsidP="0000571B">
            <w:pPr>
              <w:pStyle w:val="Default"/>
              <w:numPr>
                <w:ilvl w:val="0"/>
                <w:numId w:val="8"/>
              </w:numPr>
              <w:spacing w:after="60"/>
              <w:rPr>
                <w:rFonts w:ascii="Times New Roman" w:hAnsi="Times New Roman" w:cs="Times New Roman"/>
              </w:rPr>
            </w:pPr>
            <w:r w:rsidRPr="002D7980">
              <w:rPr>
                <w:rFonts w:ascii="Times New Roman" w:hAnsi="Times New Roman" w:cs="Times New Roman"/>
              </w:rPr>
              <w:t>Skeletal system: skeleton, bones, skull</w:t>
            </w:r>
          </w:p>
          <w:p w:rsidR="0000571B" w:rsidRPr="002D7980" w:rsidRDefault="0000571B" w:rsidP="0000571B">
            <w:pPr>
              <w:pStyle w:val="Default"/>
              <w:numPr>
                <w:ilvl w:val="0"/>
                <w:numId w:val="8"/>
              </w:numPr>
              <w:spacing w:after="60"/>
              <w:rPr>
                <w:rFonts w:ascii="Times New Roman" w:hAnsi="Times New Roman" w:cs="Times New Roman"/>
              </w:rPr>
            </w:pPr>
            <w:r w:rsidRPr="002D7980">
              <w:rPr>
                <w:rFonts w:ascii="Times New Roman" w:hAnsi="Times New Roman" w:cs="Times New Roman"/>
              </w:rPr>
              <w:t>Muscular system: muscles</w:t>
            </w:r>
          </w:p>
          <w:p w:rsidR="0000571B" w:rsidRPr="002D7980" w:rsidRDefault="0000571B" w:rsidP="0000571B">
            <w:pPr>
              <w:pStyle w:val="Default"/>
              <w:numPr>
                <w:ilvl w:val="0"/>
                <w:numId w:val="8"/>
              </w:numPr>
              <w:spacing w:after="60"/>
              <w:rPr>
                <w:rFonts w:ascii="Times New Roman" w:hAnsi="Times New Roman" w:cs="Times New Roman"/>
              </w:rPr>
            </w:pPr>
            <w:r w:rsidRPr="002D7980">
              <w:rPr>
                <w:rFonts w:ascii="Times New Roman" w:hAnsi="Times New Roman" w:cs="Times New Roman"/>
              </w:rPr>
              <w:t>Digestive system: mouth, stomach</w:t>
            </w:r>
          </w:p>
          <w:p w:rsidR="0000571B" w:rsidRPr="002D7980" w:rsidRDefault="0000571B" w:rsidP="0000571B">
            <w:pPr>
              <w:pStyle w:val="Default"/>
              <w:numPr>
                <w:ilvl w:val="0"/>
                <w:numId w:val="8"/>
              </w:numPr>
              <w:spacing w:after="60"/>
              <w:rPr>
                <w:rFonts w:ascii="Times New Roman" w:hAnsi="Times New Roman" w:cs="Times New Roman"/>
              </w:rPr>
            </w:pPr>
            <w:r w:rsidRPr="002D7980">
              <w:rPr>
                <w:rFonts w:ascii="Times New Roman" w:hAnsi="Times New Roman" w:cs="Times New Roman"/>
              </w:rPr>
              <w:t>Circulatory system: heart and blood</w:t>
            </w:r>
          </w:p>
          <w:p w:rsidR="0000571B" w:rsidRPr="002D7980" w:rsidRDefault="0000571B" w:rsidP="0000571B">
            <w:pPr>
              <w:pStyle w:val="Default"/>
              <w:numPr>
                <w:ilvl w:val="0"/>
                <w:numId w:val="8"/>
              </w:numPr>
              <w:spacing w:after="60"/>
              <w:rPr>
                <w:rFonts w:ascii="Times New Roman" w:hAnsi="Times New Roman" w:cs="Times New Roman"/>
              </w:rPr>
            </w:pPr>
            <w:r w:rsidRPr="002D7980">
              <w:rPr>
                <w:rFonts w:ascii="Times New Roman" w:hAnsi="Times New Roman" w:cs="Times New Roman"/>
              </w:rPr>
              <w:t>Nervous system: brain and nerves</w:t>
            </w:r>
          </w:p>
          <w:p w:rsidR="0000571B" w:rsidRPr="002D7980" w:rsidRDefault="0000571B" w:rsidP="00DE410A">
            <w:pPr>
              <w:spacing w:line="0" w:lineRule="atLeast"/>
              <w:jc w:val="both"/>
              <w:rPr>
                <w:rFonts w:ascii="Times New Roman" w:eastAsia="Arial" w:hAnsi="Times New Roman" w:cs="Times New Roman"/>
                <w:sz w:val="24"/>
                <w:szCs w:val="24"/>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B. GERMS, DISEASES, AND PREVENTING ILLNESS </w:t>
            </w:r>
          </w:p>
          <w:p w:rsidR="0000571B" w:rsidRPr="002D7980" w:rsidRDefault="0000571B" w:rsidP="00DE410A">
            <w:pPr>
              <w:pStyle w:val="Default"/>
              <w:spacing w:after="60"/>
              <w:rPr>
                <w:rFonts w:ascii="Times New Roman" w:hAnsi="Times New Roman" w:cs="Times New Roman"/>
              </w:rPr>
            </w:pPr>
          </w:p>
          <w:p w:rsidR="0000571B" w:rsidRPr="002D7980" w:rsidRDefault="0000571B" w:rsidP="0000571B">
            <w:pPr>
              <w:pStyle w:val="Default"/>
              <w:numPr>
                <w:ilvl w:val="0"/>
                <w:numId w:val="9"/>
              </w:numPr>
              <w:spacing w:after="60"/>
              <w:rPr>
                <w:rFonts w:ascii="Times New Roman" w:hAnsi="Times New Roman" w:cs="Times New Roman"/>
              </w:rPr>
            </w:pPr>
            <w:r w:rsidRPr="002D7980">
              <w:rPr>
                <w:rFonts w:ascii="Times New Roman" w:hAnsi="Times New Roman" w:cs="Times New Roman"/>
              </w:rPr>
              <w:t>Taking care of your body: exercise, cleanliness, healthy foods, rest</w:t>
            </w:r>
          </w:p>
          <w:p w:rsidR="0000571B" w:rsidRPr="002D7980" w:rsidRDefault="0000571B" w:rsidP="0000571B">
            <w:pPr>
              <w:pStyle w:val="Default"/>
              <w:numPr>
                <w:ilvl w:val="0"/>
                <w:numId w:val="9"/>
              </w:numPr>
              <w:spacing w:after="60"/>
              <w:rPr>
                <w:rFonts w:ascii="Times New Roman" w:hAnsi="Times New Roman" w:cs="Times New Roman"/>
              </w:rPr>
            </w:pPr>
            <w:r w:rsidRPr="002D7980">
              <w:rPr>
                <w:rFonts w:ascii="Times New Roman" w:hAnsi="Times New Roman" w:cs="Times New Roman"/>
              </w:rPr>
              <w:t xml:space="preserve">Vaccinations </w:t>
            </w:r>
          </w:p>
          <w:p w:rsidR="0000571B" w:rsidRPr="002D7980" w:rsidRDefault="0000571B" w:rsidP="00DE410A">
            <w:pPr>
              <w:spacing w:line="0" w:lineRule="atLeast"/>
              <w:jc w:val="both"/>
              <w:rPr>
                <w:rFonts w:ascii="Times New Roman" w:eastAsia="Arial" w:hAnsi="Times New Roman" w:cs="Times New Roman"/>
                <w:sz w:val="24"/>
                <w:szCs w:val="24"/>
              </w:rPr>
            </w:pPr>
          </w:p>
        </w:tc>
        <w:tc>
          <w:tcPr>
            <w:tcW w:w="1559" w:type="dxa"/>
          </w:tcPr>
          <w:p w:rsidR="0000571B" w:rsidRPr="002D7980" w:rsidRDefault="0000571B"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Skeletal</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Muscular</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Circulatory</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Digestive</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Nervous</w:t>
            </w:r>
          </w:p>
          <w:p w:rsidR="00130821" w:rsidRPr="002D7980" w:rsidRDefault="00130821" w:rsidP="00130821">
            <w:pPr>
              <w:jc w:val="center"/>
              <w:rPr>
                <w:rFonts w:ascii="Times New Roman" w:hAnsi="Times New Roman" w:cs="Times New Roman"/>
                <w:b/>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Skeleton, bone, knuckles, x-ray, muscle, heart, blood, food, digestion, saliva, stomach, brain, nerves, senses, illness, health, germ, vaccination</w:t>
            </w: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b/>
                <w:bCs/>
              </w:rPr>
            </w:pPr>
            <w:r w:rsidRPr="002D7980">
              <w:rPr>
                <w:rFonts w:ascii="Times New Roman" w:hAnsi="Times New Roman" w:cs="Times New Roman"/>
                <w:b/>
                <w:bCs/>
              </w:rPr>
              <w:t>III. MATTER</w:t>
            </w: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 </w:t>
            </w: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Teachers: </w:t>
            </w:r>
            <w:r w:rsidRPr="002D7980">
              <w:rPr>
                <w:rFonts w:ascii="Times New Roman" w:hAnsi="Times New Roman" w:cs="Times New Roman"/>
              </w:rPr>
              <w:t xml:space="preserve">Introduce children to the idea that everything is made of matter, and that all matter is made up of parts too small to see. </w:t>
            </w:r>
          </w:p>
          <w:p w:rsidR="0000571B" w:rsidRPr="002D7980" w:rsidRDefault="0000571B" w:rsidP="00DE410A">
            <w:pPr>
              <w:pStyle w:val="Default"/>
              <w:rPr>
                <w:rFonts w:ascii="Times New Roman" w:hAnsi="Times New Roman" w:cs="Times New Roman"/>
              </w:rPr>
            </w:pPr>
          </w:p>
          <w:p w:rsidR="0000571B" w:rsidRPr="002D7980" w:rsidRDefault="0000571B" w:rsidP="0000571B">
            <w:pPr>
              <w:pStyle w:val="Default"/>
              <w:numPr>
                <w:ilvl w:val="0"/>
                <w:numId w:val="10"/>
              </w:numPr>
              <w:rPr>
                <w:rFonts w:ascii="Times New Roman" w:hAnsi="Times New Roman" w:cs="Times New Roman"/>
              </w:rPr>
            </w:pPr>
            <w:r w:rsidRPr="002D7980">
              <w:rPr>
                <w:rFonts w:ascii="Times New Roman" w:hAnsi="Times New Roman" w:cs="Times New Roman"/>
              </w:rPr>
              <w:t>Basic concept of atoms</w:t>
            </w:r>
          </w:p>
          <w:p w:rsidR="0000571B" w:rsidRPr="002D7980" w:rsidRDefault="0000571B" w:rsidP="0000571B">
            <w:pPr>
              <w:pStyle w:val="Default"/>
              <w:numPr>
                <w:ilvl w:val="0"/>
                <w:numId w:val="10"/>
              </w:numPr>
              <w:rPr>
                <w:rFonts w:ascii="Times New Roman" w:hAnsi="Times New Roman" w:cs="Times New Roman"/>
              </w:rPr>
            </w:pPr>
            <w:r w:rsidRPr="002D7980">
              <w:rPr>
                <w:rFonts w:ascii="Times New Roman" w:hAnsi="Times New Roman" w:cs="Times New Roman"/>
              </w:rPr>
              <w:t xml:space="preserve">Names and common examples of three states of matter: </w:t>
            </w:r>
          </w:p>
          <w:p w:rsidR="0000571B" w:rsidRPr="002D7980" w:rsidRDefault="0000571B" w:rsidP="0000571B">
            <w:pPr>
              <w:pStyle w:val="Default"/>
              <w:numPr>
                <w:ilvl w:val="0"/>
                <w:numId w:val="11"/>
              </w:numPr>
              <w:spacing w:after="47"/>
              <w:rPr>
                <w:rFonts w:ascii="Times New Roman" w:hAnsi="Times New Roman" w:cs="Times New Roman"/>
              </w:rPr>
            </w:pPr>
            <w:r w:rsidRPr="002D7980">
              <w:rPr>
                <w:rFonts w:ascii="Times New Roman" w:hAnsi="Times New Roman" w:cs="Times New Roman"/>
              </w:rPr>
              <w:t>Solid (for example, wood, rocks)</w:t>
            </w:r>
          </w:p>
          <w:p w:rsidR="0000571B" w:rsidRPr="002D7980" w:rsidRDefault="0000571B" w:rsidP="0000571B">
            <w:pPr>
              <w:pStyle w:val="Default"/>
              <w:numPr>
                <w:ilvl w:val="0"/>
                <w:numId w:val="11"/>
              </w:numPr>
              <w:spacing w:after="47"/>
              <w:rPr>
                <w:rFonts w:ascii="Times New Roman" w:hAnsi="Times New Roman" w:cs="Times New Roman"/>
              </w:rPr>
            </w:pPr>
            <w:r w:rsidRPr="002D7980">
              <w:rPr>
                <w:rFonts w:ascii="Times New Roman" w:hAnsi="Times New Roman" w:cs="Times New Roman"/>
              </w:rPr>
              <w:t>Liquid (for example, water)</w:t>
            </w:r>
          </w:p>
          <w:p w:rsidR="0000571B" w:rsidRPr="002D7980" w:rsidRDefault="0000571B" w:rsidP="0000571B">
            <w:pPr>
              <w:pStyle w:val="Default"/>
              <w:numPr>
                <w:ilvl w:val="0"/>
                <w:numId w:val="11"/>
              </w:numPr>
              <w:spacing w:after="47"/>
              <w:rPr>
                <w:rFonts w:ascii="Times New Roman" w:hAnsi="Times New Roman" w:cs="Times New Roman"/>
              </w:rPr>
            </w:pPr>
            <w:r w:rsidRPr="002D7980">
              <w:rPr>
                <w:rFonts w:ascii="Times New Roman" w:hAnsi="Times New Roman" w:cs="Times New Roman"/>
              </w:rPr>
              <w:t xml:space="preserve">Gas (for example, steam) </w:t>
            </w:r>
          </w:p>
          <w:p w:rsidR="0000571B" w:rsidRPr="002D7980" w:rsidRDefault="0000571B" w:rsidP="0000571B">
            <w:pPr>
              <w:pStyle w:val="Default"/>
              <w:numPr>
                <w:ilvl w:val="0"/>
                <w:numId w:val="12"/>
              </w:numPr>
              <w:rPr>
                <w:rFonts w:ascii="Times New Roman" w:hAnsi="Times New Roman" w:cs="Times New Roman"/>
              </w:rPr>
            </w:pPr>
            <w:r w:rsidRPr="002D7980">
              <w:rPr>
                <w:rFonts w:ascii="Times New Roman" w:hAnsi="Times New Roman" w:cs="Times New Roman"/>
              </w:rPr>
              <w:t xml:space="preserve">Water as an example of changing states of matter of a single substance </w:t>
            </w:r>
          </w:p>
          <w:p w:rsidR="0000571B" w:rsidRDefault="0000571B" w:rsidP="00DE410A">
            <w:pPr>
              <w:tabs>
                <w:tab w:val="left" w:pos="727"/>
              </w:tabs>
              <w:spacing w:line="0" w:lineRule="atLeast"/>
              <w:jc w:val="both"/>
              <w:rPr>
                <w:rFonts w:ascii="Times New Roman" w:eastAsia="Courier New" w:hAnsi="Times New Roman" w:cs="Times New Roman"/>
                <w:sz w:val="24"/>
                <w:szCs w:val="24"/>
              </w:rPr>
            </w:pPr>
          </w:p>
          <w:p w:rsidR="002D7980" w:rsidRPr="002D7980" w:rsidRDefault="002D7980" w:rsidP="00DE410A">
            <w:pPr>
              <w:tabs>
                <w:tab w:val="left" w:pos="727"/>
              </w:tabs>
              <w:spacing w:line="0" w:lineRule="atLeast"/>
              <w:jc w:val="both"/>
              <w:rPr>
                <w:rFonts w:ascii="Times New Roman" w:eastAsia="Courier New" w:hAnsi="Times New Roman" w:cs="Times New Roman"/>
                <w:sz w:val="24"/>
                <w:szCs w:val="24"/>
              </w:rPr>
            </w:pPr>
          </w:p>
        </w:tc>
        <w:tc>
          <w:tcPr>
            <w:tcW w:w="1559" w:type="dxa"/>
          </w:tcPr>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Matter</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Changing State</w:t>
            </w: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Atom</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Solid</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Liquid</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Gas</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Water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Ice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Vapour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Air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Atoms</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Molecules</w:t>
            </w: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lastRenderedPageBreak/>
              <w:t xml:space="preserve">IV. PROPERTIES OF MATTER: MEASUREMENT </w:t>
            </w:r>
          </w:p>
          <w:p w:rsidR="0000571B" w:rsidRPr="002D7980" w:rsidRDefault="0000571B" w:rsidP="00DE410A">
            <w:pPr>
              <w:pStyle w:val="Default"/>
              <w:rPr>
                <w:rFonts w:ascii="Times New Roman" w:hAnsi="Times New Roman" w:cs="Times New Roman"/>
                <w:b/>
                <w:bCs/>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Teachers: </w:t>
            </w:r>
            <w:r w:rsidRPr="002D7980">
              <w:rPr>
                <w:rFonts w:ascii="Times New Roman" w:hAnsi="Times New Roman" w:cs="Times New Roman"/>
              </w:rPr>
              <w:t xml:space="preserve">Have children describe and classify objects according to what they are made of, and according to their physical properties (colour, shape, size, weight, texture, etc.) </w:t>
            </w:r>
          </w:p>
          <w:p w:rsidR="0000571B" w:rsidRPr="002D7980" w:rsidRDefault="0000571B" w:rsidP="00DE410A">
            <w:pPr>
              <w:pStyle w:val="Default"/>
              <w:rPr>
                <w:rFonts w:ascii="Times New Roman" w:hAnsi="Times New Roman" w:cs="Times New Roman"/>
              </w:rPr>
            </w:pPr>
          </w:p>
          <w:p w:rsidR="0000571B" w:rsidRPr="002D7980" w:rsidRDefault="0000571B" w:rsidP="0000571B">
            <w:pPr>
              <w:pStyle w:val="Default"/>
              <w:numPr>
                <w:ilvl w:val="0"/>
                <w:numId w:val="12"/>
              </w:numPr>
              <w:rPr>
                <w:rFonts w:ascii="Times New Roman" w:hAnsi="Times New Roman" w:cs="Times New Roman"/>
              </w:rPr>
            </w:pPr>
            <w:r w:rsidRPr="002D7980">
              <w:rPr>
                <w:rFonts w:ascii="Times New Roman" w:hAnsi="Times New Roman" w:cs="Times New Roman"/>
              </w:rPr>
              <w:t xml:space="preserve">Units of measurement: </w:t>
            </w:r>
          </w:p>
          <w:p w:rsidR="0000571B" w:rsidRPr="002D7980" w:rsidRDefault="0000571B" w:rsidP="0000571B">
            <w:pPr>
              <w:pStyle w:val="Default"/>
              <w:numPr>
                <w:ilvl w:val="0"/>
                <w:numId w:val="13"/>
              </w:numPr>
              <w:spacing w:after="47"/>
              <w:rPr>
                <w:rFonts w:ascii="Times New Roman" w:hAnsi="Times New Roman" w:cs="Times New Roman"/>
              </w:rPr>
            </w:pPr>
            <w:r w:rsidRPr="002D7980">
              <w:rPr>
                <w:rFonts w:ascii="Times New Roman" w:hAnsi="Times New Roman" w:cs="Times New Roman"/>
              </w:rPr>
              <w:t>Length: centimetre, metre</w:t>
            </w:r>
          </w:p>
          <w:p w:rsidR="0000571B" w:rsidRPr="002D7980" w:rsidRDefault="0000571B" w:rsidP="0000571B">
            <w:pPr>
              <w:pStyle w:val="Default"/>
              <w:numPr>
                <w:ilvl w:val="0"/>
                <w:numId w:val="13"/>
              </w:numPr>
              <w:spacing w:after="47"/>
              <w:rPr>
                <w:rFonts w:ascii="Times New Roman" w:hAnsi="Times New Roman" w:cs="Times New Roman"/>
              </w:rPr>
            </w:pPr>
            <w:r w:rsidRPr="002D7980">
              <w:rPr>
                <w:rFonts w:ascii="Times New Roman" w:hAnsi="Times New Roman" w:cs="Times New Roman"/>
              </w:rPr>
              <w:t xml:space="preserve">Volume: millilitre, litre </w:t>
            </w:r>
          </w:p>
          <w:p w:rsidR="0000571B" w:rsidRPr="002D7980" w:rsidRDefault="0000571B" w:rsidP="0000571B">
            <w:pPr>
              <w:pStyle w:val="Default"/>
              <w:numPr>
                <w:ilvl w:val="0"/>
                <w:numId w:val="12"/>
              </w:numPr>
              <w:rPr>
                <w:rFonts w:ascii="Times New Roman" w:hAnsi="Times New Roman" w:cs="Times New Roman"/>
              </w:rPr>
            </w:pPr>
            <w:r w:rsidRPr="002D7980">
              <w:rPr>
                <w:rFonts w:ascii="Times New Roman" w:hAnsi="Times New Roman" w:cs="Times New Roman"/>
              </w:rPr>
              <w:t xml:space="preserve">Temperature: degrees Celsius </w:t>
            </w:r>
          </w:p>
          <w:p w:rsidR="0000571B" w:rsidRPr="002D7980" w:rsidRDefault="0000571B" w:rsidP="00DE410A">
            <w:pPr>
              <w:jc w:val="both"/>
              <w:rPr>
                <w:rFonts w:ascii="Times New Roman" w:eastAsia="Symbol" w:hAnsi="Times New Roman" w:cs="Times New Roman"/>
                <w:sz w:val="24"/>
                <w:szCs w:val="24"/>
              </w:rPr>
            </w:pPr>
          </w:p>
        </w:tc>
        <w:tc>
          <w:tcPr>
            <w:tcW w:w="1559" w:type="dxa"/>
          </w:tcPr>
          <w:p w:rsidR="0000571B" w:rsidRPr="002D7980" w:rsidRDefault="00130821" w:rsidP="00130821">
            <w:pPr>
              <w:jc w:val="center"/>
              <w:rPr>
                <w:rFonts w:ascii="Times New Roman" w:hAnsi="Times New Roman" w:cs="Times New Roman"/>
                <w:b/>
                <w:color w:val="002060"/>
                <w:szCs w:val="24"/>
              </w:rPr>
            </w:pPr>
            <w:r w:rsidRPr="002D7980">
              <w:rPr>
                <w:rFonts w:ascii="Times New Roman" w:hAnsi="Times New Roman" w:cs="Times New Roman"/>
                <w:b/>
                <w:color w:val="002060"/>
                <w:szCs w:val="24"/>
              </w:rPr>
              <w:t>Measurement</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Units</w:t>
            </w: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Centimetre (cm), metre (m)</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Length</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Inch, feet</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Ruler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Volume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Pint</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Litre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Temperature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Hot, cold</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thermometer</w:t>
            </w: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b/>
                <w:bCs/>
              </w:rPr>
            </w:pPr>
            <w:r w:rsidRPr="002D7980">
              <w:rPr>
                <w:rFonts w:ascii="Times New Roman" w:hAnsi="Times New Roman" w:cs="Times New Roman"/>
                <w:b/>
                <w:bCs/>
              </w:rPr>
              <w:t>V. INTRODUCTION TO ELECTRICITY</w:t>
            </w: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 </w:t>
            </w: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rPr>
              <w:t xml:space="preserve">Teachers: Through reading aloud, observation and experiment, explore with children the basic principles of electricity and safety rules. </w:t>
            </w:r>
          </w:p>
          <w:p w:rsidR="0000571B" w:rsidRPr="002D7980" w:rsidRDefault="0000571B" w:rsidP="00DE410A">
            <w:pPr>
              <w:pStyle w:val="Default"/>
              <w:spacing w:after="60"/>
              <w:rPr>
                <w:rFonts w:ascii="Times New Roman" w:hAnsi="Times New Roman" w:cs="Times New Roman"/>
              </w:rPr>
            </w:pPr>
          </w:p>
          <w:p w:rsidR="0000571B" w:rsidRPr="002D7980" w:rsidRDefault="0000571B" w:rsidP="0000571B">
            <w:pPr>
              <w:pStyle w:val="Default"/>
              <w:numPr>
                <w:ilvl w:val="0"/>
                <w:numId w:val="12"/>
              </w:numPr>
              <w:spacing w:after="60"/>
              <w:rPr>
                <w:rFonts w:ascii="Times New Roman" w:hAnsi="Times New Roman" w:cs="Times New Roman"/>
              </w:rPr>
            </w:pPr>
            <w:r w:rsidRPr="002D7980">
              <w:rPr>
                <w:rFonts w:ascii="Times New Roman" w:hAnsi="Times New Roman" w:cs="Times New Roman"/>
              </w:rPr>
              <w:t>Static electricity</w:t>
            </w:r>
          </w:p>
          <w:p w:rsidR="0000571B" w:rsidRPr="002D7980" w:rsidRDefault="0000571B" w:rsidP="0000571B">
            <w:pPr>
              <w:pStyle w:val="Default"/>
              <w:numPr>
                <w:ilvl w:val="0"/>
                <w:numId w:val="12"/>
              </w:numPr>
              <w:spacing w:after="60"/>
              <w:rPr>
                <w:rFonts w:ascii="Times New Roman" w:hAnsi="Times New Roman" w:cs="Times New Roman"/>
              </w:rPr>
            </w:pPr>
            <w:r w:rsidRPr="002D7980">
              <w:rPr>
                <w:rFonts w:ascii="Times New Roman" w:hAnsi="Times New Roman" w:cs="Times New Roman"/>
              </w:rPr>
              <w:t>Basic parts of simple electric circuits (for example, batteries, wire, bulb or buzzer, switch)</w:t>
            </w:r>
          </w:p>
          <w:p w:rsidR="0000571B" w:rsidRPr="002D7980" w:rsidRDefault="0000571B" w:rsidP="0000571B">
            <w:pPr>
              <w:pStyle w:val="Default"/>
              <w:numPr>
                <w:ilvl w:val="0"/>
                <w:numId w:val="12"/>
              </w:numPr>
              <w:spacing w:after="60"/>
              <w:rPr>
                <w:rFonts w:ascii="Times New Roman" w:hAnsi="Times New Roman" w:cs="Times New Roman"/>
              </w:rPr>
            </w:pPr>
            <w:r w:rsidRPr="002D7980">
              <w:rPr>
                <w:rFonts w:ascii="Times New Roman" w:hAnsi="Times New Roman" w:cs="Times New Roman"/>
              </w:rPr>
              <w:t>Conductive and nonconductive materials</w:t>
            </w:r>
          </w:p>
          <w:p w:rsidR="0000571B" w:rsidRPr="002D7980" w:rsidRDefault="0000571B" w:rsidP="0000571B">
            <w:pPr>
              <w:pStyle w:val="Default"/>
              <w:numPr>
                <w:ilvl w:val="0"/>
                <w:numId w:val="12"/>
              </w:numPr>
              <w:spacing w:after="60"/>
              <w:rPr>
                <w:rFonts w:ascii="Times New Roman" w:hAnsi="Times New Roman" w:cs="Times New Roman"/>
              </w:rPr>
            </w:pPr>
            <w:r w:rsidRPr="002D7980">
              <w:rPr>
                <w:rFonts w:ascii="Times New Roman" w:hAnsi="Times New Roman" w:cs="Times New Roman"/>
              </w:rPr>
              <w:t xml:space="preserve">Safety rules for electricity (for example, never put your finger or anything metallic in an electrical outlet, never touch a switch or electrical appliance when your hands are wet or when you’re in the bathtub, never put your finger in a lamp socket, etc.) </w:t>
            </w:r>
          </w:p>
        </w:tc>
        <w:tc>
          <w:tcPr>
            <w:tcW w:w="1559" w:type="dxa"/>
          </w:tcPr>
          <w:p w:rsidR="0000571B"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Circuit</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Electricity</w:t>
            </w: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Light bulb</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Power station</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Battery</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Cell</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Wire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Switch</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Conductor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Copper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Crocodile clip</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Safety</w:t>
            </w:r>
          </w:p>
          <w:p w:rsidR="00130821" w:rsidRPr="002D7980" w:rsidRDefault="00DE410A"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E</w:t>
            </w:r>
            <w:r w:rsidR="00130821" w:rsidRPr="002D7980">
              <w:rPr>
                <w:rFonts w:ascii="Times New Roman" w:hAnsi="Times New Roman" w:cs="Times New Roman"/>
                <w:color w:val="002060"/>
                <w:sz w:val="24"/>
                <w:szCs w:val="24"/>
              </w:rPr>
              <w:t>xperiment</w:t>
            </w:r>
          </w:p>
          <w:p w:rsidR="00DE410A" w:rsidRDefault="00DE410A" w:rsidP="002D7980">
            <w:pPr>
              <w:rPr>
                <w:rFonts w:ascii="Times New Roman" w:hAnsi="Times New Roman" w:cs="Times New Roman"/>
                <w:color w:val="002060"/>
                <w:sz w:val="24"/>
                <w:szCs w:val="24"/>
              </w:rPr>
            </w:pPr>
          </w:p>
          <w:p w:rsidR="002D7980" w:rsidRPr="002D7980" w:rsidRDefault="002D7980" w:rsidP="002D7980">
            <w:pPr>
              <w:rPr>
                <w:rFonts w:ascii="Times New Roman" w:hAnsi="Times New Roman" w:cs="Times New Roman"/>
                <w:color w:val="002060"/>
                <w:sz w:val="24"/>
                <w:szCs w:val="24"/>
              </w:rPr>
            </w:pP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b/>
                <w:bCs/>
              </w:rPr>
            </w:pPr>
            <w:r w:rsidRPr="002D7980">
              <w:rPr>
                <w:rFonts w:ascii="Times New Roman" w:hAnsi="Times New Roman" w:cs="Times New Roman"/>
                <w:b/>
                <w:bCs/>
              </w:rPr>
              <w:t>VI. INTRODUCTION TO ASTRONOMY</w:t>
            </w: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 </w:t>
            </w:r>
          </w:p>
          <w:p w:rsidR="0000571B" w:rsidRPr="002D7980" w:rsidRDefault="0000571B" w:rsidP="0000571B">
            <w:pPr>
              <w:pStyle w:val="Default"/>
              <w:numPr>
                <w:ilvl w:val="0"/>
                <w:numId w:val="14"/>
              </w:numPr>
              <w:spacing w:after="60"/>
              <w:rPr>
                <w:rFonts w:ascii="Times New Roman" w:hAnsi="Times New Roman" w:cs="Times New Roman"/>
              </w:rPr>
            </w:pPr>
            <w:r w:rsidRPr="002D7980">
              <w:rPr>
                <w:rFonts w:ascii="Times New Roman" w:hAnsi="Times New Roman" w:cs="Times New Roman"/>
              </w:rPr>
              <w:t>Sun: source of energy, light, heat</w:t>
            </w:r>
          </w:p>
          <w:p w:rsidR="0000571B" w:rsidRPr="002D7980" w:rsidRDefault="0000571B" w:rsidP="0000571B">
            <w:pPr>
              <w:pStyle w:val="Default"/>
              <w:numPr>
                <w:ilvl w:val="0"/>
                <w:numId w:val="14"/>
              </w:numPr>
              <w:spacing w:after="60"/>
              <w:rPr>
                <w:rFonts w:ascii="Times New Roman" w:hAnsi="Times New Roman" w:cs="Times New Roman"/>
              </w:rPr>
            </w:pPr>
            <w:r w:rsidRPr="002D7980">
              <w:rPr>
                <w:rFonts w:ascii="Times New Roman" w:hAnsi="Times New Roman" w:cs="Times New Roman"/>
              </w:rPr>
              <w:t>Moon: phases of the moon (full, half, crescent, new)</w:t>
            </w:r>
          </w:p>
          <w:p w:rsidR="0000571B" w:rsidRPr="002D7980" w:rsidRDefault="0000571B" w:rsidP="0000571B">
            <w:pPr>
              <w:pStyle w:val="Default"/>
              <w:numPr>
                <w:ilvl w:val="0"/>
                <w:numId w:val="14"/>
              </w:numPr>
              <w:spacing w:after="60"/>
              <w:rPr>
                <w:rFonts w:ascii="Times New Roman" w:hAnsi="Times New Roman" w:cs="Times New Roman"/>
              </w:rPr>
            </w:pPr>
            <w:r w:rsidRPr="002D7980">
              <w:rPr>
                <w:rFonts w:ascii="Times New Roman" w:hAnsi="Times New Roman" w:cs="Times New Roman"/>
              </w:rPr>
              <w:t xml:space="preserve">The eight planets (Mercury, Venus, Earth, Mars, Jupiter, Saturn, Uranus, Neptune) </w:t>
            </w:r>
          </w:p>
          <w:p w:rsidR="0000571B" w:rsidRPr="002D7980" w:rsidRDefault="0000571B" w:rsidP="0000571B">
            <w:pPr>
              <w:pStyle w:val="Default"/>
              <w:numPr>
                <w:ilvl w:val="0"/>
                <w:numId w:val="15"/>
              </w:numPr>
              <w:rPr>
                <w:rFonts w:ascii="Times New Roman" w:hAnsi="Times New Roman" w:cs="Times New Roman"/>
              </w:rPr>
            </w:pPr>
            <w:r w:rsidRPr="002D7980">
              <w:rPr>
                <w:rFonts w:ascii="Times New Roman" w:hAnsi="Times New Roman" w:cs="Times New Roman"/>
              </w:rPr>
              <w:t xml:space="preserve">Note that, in 2006, Pluto was classified as a dwarf planet. </w:t>
            </w:r>
          </w:p>
          <w:p w:rsidR="0000571B" w:rsidRPr="002D7980" w:rsidRDefault="0000571B" w:rsidP="0000571B">
            <w:pPr>
              <w:pStyle w:val="Default"/>
              <w:numPr>
                <w:ilvl w:val="0"/>
                <w:numId w:val="16"/>
              </w:numPr>
              <w:rPr>
                <w:rFonts w:ascii="Times New Roman" w:hAnsi="Times New Roman" w:cs="Times New Roman"/>
              </w:rPr>
            </w:pPr>
            <w:r w:rsidRPr="002D7980">
              <w:rPr>
                <w:rFonts w:ascii="Times New Roman" w:hAnsi="Times New Roman" w:cs="Times New Roman"/>
              </w:rPr>
              <w:t xml:space="preserve">Stars </w:t>
            </w:r>
          </w:p>
          <w:p w:rsidR="0000571B" w:rsidRPr="002D7980" w:rsidRDefault="0000571B" w:rsidP="0000571B">
            <w:pPr>
              <w:pStyle w:val="Default"/>
              <w:numPr>
                <w:ilvl w:val="0"/>
                <w:numId w:val="15"/>
              </w:numPr>
              <w:spacing w:after="47"/>
              <w:rPr>
                <w:rFonts w:ascii="Times New Roman" w:hAnsi="Times New Roman" w:cs="Times New Roman"/>
              </w:rPr>
            </w:pPr>
            <w:r w:rsidRPr="002D7980">
              <w:rPr>
                <w:rFonts w:ascii="Times New Roman" w:hAnsi="Times New Roman" w:cs="Times New Roman"/>
              </w:rPr>
              <w:t xml:space="preserve">Constellations: </w:t>
            </w:r>
            <w:r w:rsidR="002D7980">
              <w:rPr>
                <w:rFonts w:ascii="Times New Roman" w:hAnsi="Times New Roman" w:cs="Times New Roman"/>
              </w:rPr>
              <w:t>T</w:t>
            </w:r>
            <w:r w:rsidRPr="002D7980">
              <w:rPr>
                <w:rFonts w:ascii="Times New Roman" w:hAnsi="Times New Roman" w:cs="Times New Roman"/>
              </w:rPr>
              <w:t>he Plough</w:t>
            </w:r>
          </w:p>
          <w:p w:rsidR="0000571B" w:rsidRPr="002D7980" w:rsidRDefault="0000571B" w:rsidP="0000571B">
            <w:pPr>
              <w:pStyle w:val="Default"/>
              <w:numPr>
                <w:ilvl w:val="0"/>
                <w:numId w:val="15"/>
              </w:numPr>
              <w:spacing w:after="47"/>
              <w:rPr>
                <w:rFonts w:ascii="Times New Roman" w:hAnsi="Times New Roman" w:cs="Times New Roman"/>
              </w:rPr>
            </w:pPr>
            <w:r w:rsidRPr="002D7980">
              <w:rPr>
                <w:rFonts w:ascii="Times New Roman" w:hAnsi="Times New Roman" w:cs="Times New Roman"/>
              </w:rPr>
              <w:t xml:space="preserve">The sun is a star. </w:t>
            </w:r>
          </w:p>
          <w:p w:rsidR="0000571B" w:rsidRPr="002D7980" w:rsidRDefault="0000571B" w:rsidP="0000571B">
            <w:pPr>
              <w:pStyle w:val="Default"/>
              <w:numPr>
                <w:ilvl w:val="0"/>
                <w:numId w:val="16"/>
              </w:numPr>
              <w:rPr>
                <w:rFonts w:ascii="Times New Roman" w:hAnsi="Times New Roman" w:cs="Times New Roman"/>
              </w:rPr>
            </w:pPr>
            <w:r w:rsidRPr="002D7980">
              <w:rPr>
                <w:rFonts w:ascii="Times New Roman" w:hAnsi="Times New Roman" w:cs="Times New Roman"/>
              </w:rPr>
              <w:t xml:space="preserve">Earth and its place in the solar system </w:t>
            </w:r>
          </w:p>
          <w:p w:rsidR="0000571B" w:rsidRPr="002D7980" w:rsidRDefault="0000571B" w:rsidP="0000571B">
            <w:pPr>
              <w:pStyle w:val="Default"/>
              <w:numPr>
                <w:ilvl w:val="0"/>
                <w:numId w:val="17"/>
              </w:numPr>
              <w:rPr>
                <w:rFonts w:ascii="Times New Roman" w:hAnsi="Times New Roman" w:cs="Times New Roman"/>
              </w:rPr>
            </w:pPr>
            <w:r w:rsidRPr="002D7980">
              <w:rPr>
                <w:rFonts w:ascii="Times New Roman" w:hAnsi="Times New Roman" w:cs="Times New Roman"/>
              </w:rPr>
              <w:t>The Earth moves around the Sun; the sun does not move</w:t>
            </w:r>
          </w:p>
          <w:p w:rsidR="0000571B" w:rsidRPr="002D7980" w:rsidRDefault="0000571B" w:rsidP="0000571B">
            <w:pPr>
              <w:pStyle w:val="Default"/>
              <w:numPr>
                <w:ilvl w:val="0"/>
                <w:numId w:val="17"/>
              </w:numPr>
              <w:rPr>
                <w:rFonts w:ascii="Times New Roman" w:hAnsi="Times New Roman" w:cs="Times New Roman"/>
              </w:rPr>
            </w:pPr>
            <w:r w:rsidRPr="002D7980">
              <w:rPr>
                <w:rFonts w:ascii="Times New Roman" w:hAnsi="Times New Roman" w:cs="Times New Roman"/>
              </w:rPr>
              <w:t>The Earth revolves (spins); one revolution takes one day (24 hours)</w:t>
            </w:r>
          </w:p>
          <w:p w:rsidR="0000571B" w:rsidRPr="002D7980" w:rsidRDefault="0000571B" w:rsidP="0000571B">
            <w:pPr>
              <w:pStyle w:val="Default"/>
              <w:numPr>
                <w:ilvl w:val="0"/>
                <w:numId w:val="17"/>
              </w:numPr>
              <w:rPr>
                <w:rFonts w:ascii="Times New Roman" w:hAnsi="Times New Roman" w:cs="Times New Roman"/>
              </w:rPr>
            </w:pPr>
            <w:r w:rsidRPr="002D7980">
              <w:rPr>
                <w:rFonts w:ascii="Times New Roman" w:hAnsi="Times New Roman" w:cs="Times New Roman"/>
              </w:rPr>
              <w:t>Sunrise and sunset</w:t>
            </w:r>
          </w:p>
          <w:p w:rsidR="0000571B" w:rsidRPr="002D7980" w:rsidRDefault="0000571B" w:rsidP="002D7980">
            <w:pPr>
              <w:pStyle w:val="Default"/>
              <w:numPr>
                <w:ilvl w:val="0"/>
                <w:numId w:val="17"/>
              </w:numPr>
              <w:rPr>
                <w:rFonts w:ascii="Times New Roman" w:hAnsi="Times New Roman" w:cs="Times New Roman"/>
              </w:rPr>
            </w:pPr>
            <w:r w:rsidRPr="002D7980">
              <w:rPr>
                <w:rFonts w:ascii="Times New Roman" w:hAnsi="Times New Roman" w:cs="Times New Roman"/>
              </w:rPr>
              <w:lastRenderedPageBreak/>
              <w:t xml:space="preserve">When it is day where you are, it is night for people on the opposite side of the Earth </w:t>
            </w:r>
          </w:p>
        </w:tc>
        <w:tc>
          <w:tcPr>
            <w:tcW w:w="1559" w:type="dxa"/>
          </w:tcPr>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lastRenderedPageBreak/>
              <w:t>Astronomy</w:t>
            </w:r>
          </w:p>
          <w:p w:rsidR="00130821" w:rsidRPr="002D7980" w:rsidRDefault="00130821" w:rsidP="00130821">
            <w:pPr>
              <w:jc w:val="center"/>
              <w:rPr>
                <w:rFonts w:ascii="Times New Roman" w:hAnsi="Times New Roman" w:cs="Times New Roman"/>
                <w:b/>
                <w:color w:val="002060"/>
                <w:sz w:val="24"/>
                <w:szCs w:val="24"/>
              </w:rPr>
            </w:pPr>
            <w:r w:rsidRPr="002D7980">
              <w:rPr>
                <w:rFonts w:ascii="Times New Roman" w:hAnsi="Times New Roman" w:cs="Times New Roman"/>
                <w:b/>
                <w:color w:val="002060"/>
                <w:sz w:val="24"/>
                <w:szCs w:val="24"/>
              </w:rPr>
              <w:t>Earth</w:t>
            </w:r>
          </w:p>
          <w:p w:rsidR="00130821" w:rsidRPr="002D7980" w:rsidRDefault="00130821"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Solar system</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Sun</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Mercury</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Venus</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Earth</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Mars</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Jupiter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Saturn</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Uranus</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Neptune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Pluto</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Moon</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Constellation</w:t>
            </w:r>
          </w:p>
          <w:p w:rsidR="00130821" w:rsidRPr="002D7980" w:rsidRDefault="00130821" w:rsidP="00130821">
            <w:pPr>
              <w:jc w:val="center"/>
              <w:rPr>
                <w:rFonts w:ascii="Times New Roman" w:hAnsi="Times New Roman" w:cs="Times New Roman"/>
                <w:color w:val="002060"/>
                <w:sz w:val="24"/>
                <w:szCs w:val="24"/>
              </w:rPr>
            </w:pPr>
            <w:proofErr w:type="spellStart"/>
            <w:r w:rsidRPr="002D7980">
              <w:rPr>
                <w:rFonts w:ascii="Times New Roman" w:hAnsi="Times New Roman" w:cs="Times New Roman"/>
                <w:color w:val="002060"/>
                <w:sz w:val="24"/>
                <w:szCs w:val="24"/>
              </w:rPr>
              <w:t>Capernicus</w:t>
            </w:r>
            <w:proofErr w:type="spellEnd"/>
          </w:p>
          <w:p w:rsidR="00130821" w:rsidRPr="002D7980" w:rsidRDefault="00130821" w:rsidP="00130821">
            <w:pPr>
              <w:jc w:val="center"/>
              <w:rPr>
                <w:rFonts w:ascii="Times New Roman" w:hAnsi="Times New Roman" w:cs="Times New Roman"/>
                <w:color w:val="002060"/>
                <w:sz w:val="24"/>
                <w:szCs w:val="24"/>
              </w:rPr>
            </w:pP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b/>
                <w:bCs/>
              </w:rPr>
            </w:pPr>
            <w:r w:rsidRPr="002D7980">
              <w:rPr>
                <w:rFonts w:ascii="Times New Roman" w:hAnsi="Times New Roman" w:cs="Times New Roman"/>
                <w:b/>
                <w:bCs/>
              </w:rPr>
              <w:lastRenderedPageBreak/>
              <w:t>VII. THE EARTH</w:t>
            </w:r>
          </w:p>
          <w:p w:rsidR="0000571B" w:rsidRPr="002D7980" w:rsidRDefault="0000571B" w:rsidP="00DE410A">
            <w:pPr>
              <w:pStyle w:val="Default"/>
              <w:rPr>
                <w:rFonts w:ascii="Times New Roman" w:hAnsi="Times New Roman" w:cs="Times New Roman"/>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A. GEOGRAPHICAL FEATURES OF THE EARTH’S SURFACE </w:t>
            </w:r>
          </w:p>
          <w:p w:rsidR="0000571B" w:rsidRPr="002D7980" w:rsidRDefault="0000571B" w:rsidP="00DE410A">
            <w:pPr>
              <w:pStyle w:val="Default"/>
              <w:spacing w:after="60"/>
              <w:rPr>
                <w:rFonts w:ascii="Times New Roman" w:hAnsi="Times New Roman" w:cs="Times New Roman"/>
              </w:rPr>
            </w:pPr>
          </w:p>
          <w:p w:rsidR="0000571B" w:rsidRPr="002D7980" w:rsidRDefault="0000571B" w:rsidP="0000571B">
            <w:pPr>
              <w:pStyle w:val="Default"/>
              <w:numPr>
                <w:ilvl w:val="0"/>
                <w:numId w:val="16"/>
              </w:numPr>
              <w:spacing w:after="60"/>
              <w:rPr>
                <w:rFonts w:ascii="Times New Roman" w:hAnsi="Times New Roman" w:cs="Times New Roman"/>
              </w:rPr>
            </w:pPr>
            <w:r w:rsidRPr="002D7980">
              <w:rPr>
                <w:rFonts w:ascii="Times New Roman" w:hAnsi="Times New Roman" w:cs="Times New Roman"/>
              </w:rPr>
              <w:t>The shape of the Earth, the horizon</w:t>
            </w:r>
          </w:p>
          <w:p w:rsidR="0000571B" w:rsidRPr="002D7980" w:rsidRDefault="0000571B" w:rsidP="0000571B">
            <w:pPr>
              <w:pStyle w:val="Default"/>
              <w:numPr>
                <w:ilvl w:val="0"/>
                <w:numId w:val="16"/>
              </w:numPr>
              <w:spacing w:after="60"/>
              <w:rPr>
                <w:rFonts w:ascii="Times New Roman" w:hAnsi="Times New Roman" w:cs="Times New Roman"/>
              </w:rPr>
            </w:pPr>
            <w:r w:rsidRPr="002D7980">
              <w:rPr>
                <w:rFonts w:ascii="Times New Roman" w:hAnsi="Times New Roman" w:cs="Times New Roman"/>
              </w:rPr>
              <w:t>Oceans and continents</w:t>
            </w:r>
          </w:p>
          <w:p w:rsidR="0000571B" w:rsidRPr="002D7980" w:rsidRDefault="0000571B" w:rsidP="0000571B">
            <w:pPr>
              <w:pStyle w:val="Default"/>
              <w:numPr>
                <w:ilvl w:val="0"/>
                <w:numId w:val="16"/>
              </w:numPr>
              <w:spacing w:after="60"/>
              <w:rPr>
                <w:rFonts w:ascii="Times New Roman" w:hAnsi="Times New Roman" w:cs="Times New Roman"/>
              </w:rPr>
            </w:pPr>
            <w:r w:rsidRPr="002D7980">
              <w:rPr>
                <w:rFonts w:ascii="Times New Roman" w:hAnsi="Times New Roman" w:cs="Times New Roman"/>
              </w:rPr>
              <w:t xml:space="preserve">North Pole and South Pole, Equator </w:t>
            </w:r>
          </w:p>
          <w:p w:rsidR="0000571B" w:rsidRPr="002D7980" w:rsidRDefault="0000571B" w:rsidP="00DE410A">
            <w:pPr>
              <w:pStyle w:val="Default"/>
              <w:rPr>
                <w:rFonts w:ascii="Times New Roman" w:hAnsi="Times New Roman" w:cs="Times New Roman"/>
              </w:rPr>
            </w:pPr>
          </w:p>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B. WHAT’S INSIDE THE EARTH </w:t>
            </w:r>
          </w:p>
          <w:p w:rsidR="0000571B" w:rsidRPr="002D7980" w:rsidRDefault="0000571B" w:rsidP="00DE410A">
            <w:pPr>
              <w:pStyle w:val="Default"/>
              <w:rPr>
                <w:rFonts w:ascii="Times New Roman" w:hAnsi="Times New Roman" w:cs="Times New Roman"/>
              </w:rPr>
            </w:pPr>
          </w:p>
          <w:p w:rsidR="0000571B" w:rsidRPr="002D7980" w:rsidRDefault="0000571B" w:rsidP="0000571B">
            <w:pPr>
              <w:pStyle w:val="Default"/>
              <w:numPr>
                <w:ilvl w:val="0"/>
                <w:numId w:val="18"/>
              </w:numPr>
              <w:rPr>
                <w:rFonts w:ascii="Times New Roman" w:hAnsi="Times New Roman" w:cs="Times New Roman"/>
              </w:rPr>
            </w:pPr>
            <w:r w:rsidRPr="002D7980">
              <w:rPr>
                <w:rFonts w:ascii="Times New Roman" w:hAnsi="Times New Roman" w:cs="Times New Roman"/>
              </w:rPr>
              <w:t xml:space="preserve">Inside the Earth </w:t>
            </w:r>
          </w:p>
          <w:p w:rsidR="0000571B" w:rsidRPr="002D7980" w:rsidRDefault="0000571B" w:rsidP="0000571B">
            <w:pPr>
              <w:pStyle w:val="Default"/>
              <w:numPr>
                <w:ilvl w:val="0"/>
                <w:numId w:val="19"/>
              </w:numPr>
              <w:spacing w:after="49"/>
              <w:rPr>
                <w:rFonts w:ascii="Times New Roman" w:hAnsi="Times New Roman" w:cs="Times New Roman"/>
              </w:rPr>
            </w:pPr>
            <w:r w:rsidRPr="002D7980">
              <w:rPr>
                <w:rFonts w:ascii="Times New Roman" w:hAnsi="Times New Roman" w:cs="Times New Roman"/>
              </w:rPr>
              <w:t>Layers: crust, mantle, core</w:t>
            </w:r>
          </w:p>
          <w:p w:rsidR="0000571B" w:rsidRPr="002D7980" w:rsidRDefault="0000571B" w:rsidP="0000571B">
            <w:pPr>
              <w:pStyle w:val="Default"/>
              <w:numPr>
                <w:ilvl w:val="0"/>
                <w:numId w:val="19"/>
              </w:numPr>
              <w:spacing w:after="49"/>
              <w:rPr>
                <w:rFonts w:ascii="Times New Roman" w:hAnsi="Times New Roman" w:cs="Times New Roman"/>
              </w:rPr>
            </w:pPr>
            <w:r w:rsidRPr="002D7980">
              <w:rPr>
                <w:rFonts w:ascii="Times New Roman" w:hAnsi="Times New Roman" w:cs="Times New Roman"/>
              </w:rPr>
              <w:t xml:space="preserve">High temperatures </w:t>
            </w:r>
          </w:p>
          <w:p w:rsidR="0000571B" w:rsidRPr="002D7980" w:rsidRDefault="0000571B" w:rsidP="0000571B">
            <w:pPr>
              <w:pStyle w:val="Default"/>
              <w:numPr>
                <w:ilvl w:val="0"/>
                <w:numId w:val="18"/>
              </w:numPr>
              <w:spacing w:after="60"/>
              <w:rPr>
                <w:rFonts w:ascii="Times New Roman" w:hAnsi="Times New Roman" w:cs="Times New Roman"/>
              </w:rPr>
            </w:pPr>
            <w:r w:rsidRPr="002D7980">
              <w:rPr>
                <w:rFonts w:ascii="Times New Roman" w:hAnsi="Times New Roman" w:cs="Times New Roman"/>
              </w:rPr>
              <w:t>Volcanoes and geysers</w:t>
            </w:r>
          </w:p>
          <w:p w:rsidR="0000571B" w:rsidRPr="002D7980" w:rsidRDefault="0000571B" w:rsidP="0000571B">
            <w:pPr>
              <w:pStyle w:val="Default"/>
              <w:numPr>
                <w:ilvl w:val="0"/>
                <w:numId w:val="18"/>
              </w:numPr>
              <w:spacing w:after="60"/>
              <w:rPr>
                <w:rFonts w:ascii="Times New Roman" w:hAnsi="Times New Roman" w:cs="Times New Roman"/>
              </w:rPr>
            </w:pPr>
            <w:r w:rsidRPr="002D7980">
              <w:rPr>
                <w:rFonts w:ascii="Times New Roman" w:hAnsi="Times New Roman" w:cs="Times New Roman"/>
              </w:rPr>
              <w:t xml:space="preserve">Rocks and minerals </w:t>
            </w:r>
          </w:p>
          <w:p w:rsidR="0000571B" w:rsidRPr="002D7980" w:rsidRDefault="0000571B" w:rsidP="0000571B">
            <w:pPr>
              <w:pStyle w:val="Default"/>
              <w:numPr>
                <w:ilvl w:val="0"/>
                <w:numId w:val="20"/>
              </w:numPr>
              <w:spacing w:after="49"/>
              <w:rPr>
                <w:rFonts w:ascii="Times New Roman" w:hAnsi="Times New Roman" w:cs="Times New Roman"/>
              </w:rPr>
            </w:pPr>
            <w:r w:rsidRPr="002D7980">
              <w:rPr>
                <w:rFonts w:ascii="Times New Roman" w:hAnsi="Times New Roman" w:cs="Times New Roman"/>
              </w:rPr>
              <w:t>Formation and characteristics of different kinds of rocks: metamorphic, igneous, sedimentary</w:t>
            </w:r>
          </w:p>
          <w:p w:rsidR="0000571B" w:rsidRPr="002D7980" w:rsidRDefault="0000571B" w:rsidP="0000571B">
            <w:pPr>
              <w:pStyle w:val="Default"/>
              <w:numPr>
                <w:ilvl w:val="0"/>
                <w:numId w:val="20"/>
              </w:numPr>
              <w:spacing w:after="49"/>
              <w:rPr>
                <w:rFonts w:ascii="Times New Roman" w:hAnsi="Times New Roman" w:cs="Times New Roman"/>
              </w:rPr>
            </w:pPr>
            <w:r w:rsidRPr="002D7980">
              <w:rPr>
                <w:rFonts w:ascii="Times New Roman" w:hAnsi="Times New Roman" w:cs="Times New Roman"/>
              </w:rPr>
              <w:t xml:space="preserve">Important minerals in the Earth (such as quartz, gold, sulphur, coal, diamond, iron ore) </w:t>
            </w:r>
          </w:p>
          <w:p w:rsidR="0000571B" w:rsidRPr="002D7980" w:rsidRDefault="0000571B" w:rsidP="00DE410A">
            <w:pPr>
              <w:autoSpaceDE w:val="0"/>
              <w:autoSpaceDN w:val="0"/>
              <w:adjustRightInd w:val="0"/>
              <w:rPr>
                <w:rFonts w:ascii="Times New Roman" w:hAnsi="Times New Roman" w:cs="Times New Roman"/>
                <w:color w:val="000000"/>
                <w:sz w:val="24"/>
                <w:szCs w:val="24"/>
              </w:rPr>
            </w:pPr>
          </w:p>
        </w:tc>
        <w:tc>
          <w:tcPr>
            <w:tcW w:w="1559" w:type="dxa"/>
          </w:tcPr>
          <w:p w:rsidR="00130821" w:rsidRPr="002D7980" w:rsidRDefault="00130821" w:rsidP="00130821">
            <w:pPr>
              <w:jc w:val="center"/>
              <w:rPr>
                <w:rFonts w:ascii="Times New Roman" w:hAnsi="Times New Roman" w:cs="Times New Roman"/>
                <w:color w:val="002060"/>
                <w:sz w:val="24"/>
                <w:szCs w:val="24"/>
              </w:rPr>
            </w:pPr>
          </w:p>
          <w:p w:rsidR="002D7980" w:rsidRDefault="002D7980" w:rsidP="00130821">
            <w:pPr>
              <w:jc w:val="center"/>
              <w:rPr>
                <w:rFonts w:ascii="Times New Roman" w:hAnsi="Times New Roman" w:cs="Times New Roman"/>
                <w:color w:val="002060"/>
                <w:sz w:val="24"/>
                <w:szCs w:val="24"/>
              </w:rPr>
            </w:pPr>
          </w:p>
          <w:p w:rsidR="002D7980" w:rsidRDefault="002D7980" w:rsidP="00130821">
            <w:pPr>
              <w:jc w:val="center"/>
              <w:rPr>
                <w:rFonts w:ascii="Times New Roman" w:hAnsi="Times New Roman" w:cs="Times New Roman"/>
                <w:color w:val="002060"/>
                <w:sz w:val="24"/>
                <w:szCs w:val="24"/>
              </w:rPr>
            </w:pPr>
          </w:p>
          <w:p w:rsidR="002D7980" w:rsidRDefault="002D7980" w:rsidP="00130821">
            <w:pPr>
              <w:jc w:val="center"/>
              <w:rPr>
                <w:rFonts w:ascii="Times New Roman" w:hAnsi="Times New Roman" w:cs="Times New Roman"/>
                <w:color w:val="002060"/>
                <w:sz w:val="24"/>
                <w:szCs w:val="24"/>
              </w:rPr>
            </w:pPr>
          </w:p>
          <w:p w:rsidR="002D7980" w:rsidRDefault="002D7980" w:rsidP="00130821">
            <w:pPr>
              <w:jc w:val="center"/>
              <w:rPr>
                <w:rFonts w:ascii="Times New Roman" w:hAnsi="Times New Roman" w:cs="Times New Roman"/>
                <w:color w:val="002060"/>
                <w:sz w:val="24"/>
                <w:szCs w:val="24"/>
              </w:rPr>
            </w:pP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Crust</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Mantle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Core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Pole</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Equator</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Volcano</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Lava</w:t>
            </w:r>
          </w:p>
          <w:p w:rsidR="00130821" w:rsidRPr="002D7980"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Geyser</w:t>
            </w:r>
          </w:p>
          <w:p w:rsidR="0000571B" w:rsidRDefault="00130821" w:rsidP="00130821">
            <w:pPr>
              <w:jc w:val="center"/>
              <w:rPr>
                <w:rFonts w:ascii="Times New Roman" w:hAnsi="Times New Roman" w:cs="Times New Roman"/>
                <w:color w:val="002060"/>
                <w:sz w:val="24"/>
                <w:szCs w:val="24"/>
              </w:rPr>
            </w:pPr>
            <w:r w:rsidRPr="002D7980">
              <w:rPr>
                <w:rFonts w:ascii="Times New Roman" w:hAnsi="Times New Roman" w:cs="Times New Roman"/>
                <w:color w:val="002060"/>
                <w:sz w:val="24"/>
                <w:szCs w:val="24"/>
              </w:rPr>
              <w:t>Mineral</w:t>
            </w:r>
          </w:p>
          <w:p w:rsid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Continent</w:t>
            </w:r>
          </w:p>
          <w:p w:rsid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Country</w:t>
            </w:r>
          </w:p>
          <w:p w:rsid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County</w:t>
            </w:r>
          </w:p>
          <w:p w:rsid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City</w:t>
            </w:r>
          </w:p>
          <w:p w:rsid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Town</w:t>
            </w:r>
          </w:p>
          <w:p w:rsidR="002D7980" w:rsidRPr="002D7980" w:rsidRDefault="002D7980" w:rsidP="00130821">
            <w:pPr>
              <w:jc w:val="center"/>
              <w:rPr>
                <w:rFonts w:ascii="Times New Roman" w:hAnsi="Times New Roman" w:cs="Times New Roman"/>
                <w:color w:val="002060"/>
                <w:sz w:val="24"/>
                <w:szCs w:val="24"/>
              </w:rPr>
            </w:pPr>
            <w:r>
              <w:rPr>
                <w:rFonts w:ascii="Times New Roman" w:hAnsi="Times New Roman" w:cs="Times New Roman"/>
                <w:color w:val="002060"/>
                <w:sz w:val="24"/>
                <w:szCs w:val="24"/>
              </w:rPr>
              <w:t>Village</w:t>
            </w:r>
          </w:p>
        </w:tc>
        <w:tc>
          <w:tcPr>
            <w:tcW w:w="1559" w:type="dxa"/>
          </w:tcPr>
          <w:p w:rsidR="0000571B" w:rsidRPr="002D7980" w:rsidRDefault="0000571B" w:rsidP="00DE410A">
            <w:pPr>
              <w:rPr>
                <w:rFonts w:ascii="Times New Roman" w:hAnsi="Times New Roman" w:cs="Times New Roman"/>
                <w:color w:val="002060"/>
                <w:sz w:val="24"/>
                <w:szCs w:val="24"/>
              </w:rPr>
            </w:pPr>
          </w:p>
        </w:tc>
      </w:tr>
      <w:tr w:rsidR="0000571B" w:rsidRPr="00F67AA3" w:rsidTr="00DE410A">
        <w:trPr>
          <w:jc w:val="center"/>
        </w:trPr>
        <w:tc>
          <w:tcPr>
            <w:tcW w:w="6091" w:type="dxa"/>
          </w:tcPr>
          <w:p w:rsidR="0000571B" w:rsidRPr="002D7980" w:rsidRDefault="0000571B" w:rsidP="00DE410A">
            <w:pPr>
              <w:pStyle w:val="Default"/>
              <w:rPr>
                <w:rFonts w:ascii="Times New Roman" w:hAnsi="Times New Roman" w:cs="Times New Roman"/>
              </w:rPr>
            </w:pPr>
            <w:r w:rsidRPr="002D7980">
              <w:rPr>
                <w:rFonts w:ascii="Times New Roman" w:hAnsi="Times New Roman" w:cs="Times New Roman"/>
                <w:b/>
                <w:bCs/>
              </w:rPr>
              <w:t xml:space="preserve">VIII. SCIENCE BIOGRAPHIES </w:t>
            </w:r>
          </w:p>
          <w:p w:rsidR="0000571B" w:rsidRPr="002D7980" w:rsidRDefault="0000571B" w:rsidP="00DE410A">
            <w:pPr>
              <w:pStyle w:val="Default"/>
              <w:spacing w:after="60"/>
              <w:rPr>
                <w:rFonts w:ascii="Times New Roman" w:hAnsi="Times New Roman" w:cs="Times New Roman"/>
              </w:rPr>
            </w:pPr>
          </w:p>
          <w:p w:rsidR="0000571B" w:rsidRPr="002D7980" w:rsidRDefault="0000571B" w:rsidP="0000571B">
            <w:pPr>
              <w:pStyle w:val="Default"/>
              <w:numPr>
                <w:ilvl w:val="0"/>
                <w:numId w:val="21"/>
              </w:numPr>
              <w:spacing w:after="60"/>
              <w:rPr>
                <w:rFonts w:ascii="Times New Roman" w:hAnsi="Times New Roman" w:cs="Times New Roman"/>
              </w:rPr>
            </w:pPr>
            <w:r w:rsidRPr="002D7980">
              <w:rPr>
                <w:rFonts w:ascii="Times New Roman" w:hAnsi="Times New Roman" w:cs="Times New Roman"/>
              </w:rPr>
              <w:t>Rosalind Franklin (o</w:t>
            </w:r>
            <w:r w:rsidR="002D7980">
              <w:rPr>
                <w:rFonts w:ascii="Times New Roman" w:hAnsi="Times New Roman" w:cs="Times New Roman"/>
              </w:rPr>
              <w:t>ften-overlooked woman scientist</w:t>
            </w:r>
            <w:bookmarkStart w:id="0" w:name="_GoBack"/>
            <w:bookmarkEnd w:id="0"/>
            <w:r w:rsidRPr="002D7980">
              <w:rPr>
                <w:rFonts w:ascii="Times New Roman" w:hAnsi="Times New Roman" w:cs="Times New Roman"/>
              </w:rPr>
              <w:t>)</w:t>
            </w:r>
          </w:p>
          <w:p w:rsidR="0000571B" w:rsidRPr="002D7980" w:rsidRDefault="0000571B" w:rsidP="0000571B">
            <w:pPr>
              <w:pStyle w:val="Default"/>
              <w:numPr>
                <w:ilvl w:val="0"/>
                <w:numId w:val="21"/>
              </w:numPr>
              <w:spacing w:after="60"/>
              <w:rPr>
                <w:rFonts w:ascii="Times New Roman" w:hAnsi="Times New Roman" w:cs="Times New Roman"/>
              </w:rPr>
            </w:pPr>
            <w:r w:rsidRPr="002D7980">
              <w:rPr>
                <w:rFonts w:ascii="Times New Roman" w:hAnsi="Times New Roman" w:cs="Times New Roman"/>
              </w:rPr>
              <w:t>Thomas Edison (invented an electric light bulb)</w:t>
            </w:r>
          </w:p>
          <w:p w:rsidR="0000571B" w:rsidRPr="002D7980" w:rsidRDefault="0000571B" w:rsidP="0000571B">
            <w:pPr>
              <w:pStyle w:val="Default"/>
              <w:numPr>
                <w:ilvl w:val="0"/>
                <w:numId w:val="21"/>
              </w:numPr>
              <w:spacing w:after="60"/>
              <w:rPr>
                <w:rFonts w:ascii="Times New Roman" w:hAnsi="Times New Roman" w:cs="Times New Roman"/>
              </w:rPr>
            </w:pPr>
            <w:r w:rsidRPr="002D7980">
              <w:rPr>
                <w:rFonts w:ascii="Times New Roman" w:hAnsi="Times New Roman" w:cs="Times New Roman"/>
              </w:rPr>
              <w:t>Edward Jenner (found a way to stop smallpox)</w:t>
            </w:r>
          </w:p>
          <w:p w:rsidR="0000571B" w:rsidRPr="002D7980" w:rsidRDefault="0000571B" w:rsidP="0000571B">
            <w:pPr>
              <w:pStyle w:val="Default"/>
              <w:numPr>
                <w:ilvl w:val="0"/>
                <w:numId w:val="21"/>
              </w:numPr>
              <w:spacing w:after="60"/>
              <w:rPr>
                <w:rFonts w:ascii="Times New Roman" w:hAnsi="Times New Roman" w:cs="Times New Roman"/>
              </w:rPr>
            </w:pPr>
            <w:r w:rsidRPr="002D7980">
              <w:rPr>
                <w:rFonts w:ascii="Times New Roman" w:hAnsi="Times New Roman" w:cs="Times New Roman"/>
              </w:rPr>
              <w:t xml:space="preserve">Louis Pasteur (made milk safe to drink) </w:t>
            </w:r>
          </w:p>
          <w:p w:rsidR="0000571B" w:rsidRPr="002D7980" w:rsidRDefault="0000571B" w:rsidP="00DE410A">
            <w:pPr>
              <w:pStyle w:val="Default"/>
              <w:spacing w:after="75"/>
              <w:rPr>
                <w:rFonts w:ascii="Times New Roman" w:hAnsi="Times New Roman" w:cs="Times New Roman"/>
              </w:rPr>
            </w:pPr>
          </w:p>
        </w:tc>
        <w:tc>
          <w:tcPr>
            <w:tcW w:w="1559" w:type="dxa"/>
          </w:tcPr>
          <w:p w:rsidR="0000571B" w:rsidRPr="002D7980" w:rsidRDefault="0000571B" w:rsidP="00DE410A">
            <w:pPr>
              <w:rPr>
                <w:rFonts w:ascii="Times New Roman" w:hAnsi="Times New Roman" w:cs="Times New Roman"/>
                <w:color w:val="002060"/>
                <w:sz w:val="24"/>
                <w:szCs w:val="24"/>
              </w:rPr>
            </w:pPr>
          </w:p>
        </w:tc>
        <w:tc>
          <w:tcPr>
            <w:tcW w:w="1559" w:type="dxa"/>
          </w:tcPr>
          <w:p w:rsidR="0000571B" w:rsidRPr="002D7980" w:rsidRDefault="0000571B" w:rsidP="00DE410A">
            <w:pPr>
              <w:rPr>
                <w:rFonts w:ascii="Times New Roman" w:hAnsi="Times New Roman" w:cs="Times New Roman"/>
                <w:color w:val="002060"/>
                <w:sz w:val="24"/>
                <w:szCs w:val="24"/>
              </w:rPr>
            </w:pPr>
          </w:p>
        </w:tc>
      </w:tr>
    </w:tbl>
    <w:p w:rsidR="005600AE" w:rsidRDefault="005600AE" w:rsidP="00EB4552">
      <w:pPr>
        <w:jc w:val="both"/>
        <w:rPr>
          <w:rFonts w:ascii="Times New Roman" w:hAnsi="Times New Roman" w:cs="Times New Roman"/>
          <w:sz w:val="24"/>
          <w:szCs w:val="24"/>
        </w:rPr>
      </w:pPr>
    </w:p>
    <w:sectPr w:rsidR="005600AE" w:rsidSect="005600AE">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86.25pt" o:bullet="t">
        <v:imagedata r:id="rId1" o:title="twitter logo"/>
      </v:shape>
    </w:pict>
  </w:numPicBullet>
  <w:abstractNum w:abstractNumId="0" w15:restartNumberingAfterBreak="0">
    <w:nsid w:val="0291247C"/>
    <w:multiLevelType w:val="hybridMultilevel"/>
    <w:tmpl w:val="D28CF7B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814FA2"/>
    <w:multiLevelType w:val="hybridMultilevel"/>
    <w:tmpl w:val="78FCF3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14157"/>
    <w:multiLevelType w:val="hybridMultilevel"/>
    <w:tmpl w:val="AD4A889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976AC"/>
    <w:multiLevelType w:val="hybridMultilevel"/>
    <w:tmpl w:val="9BCC6656"/>
    <w:lvl w:ilvl="0" w:tplc="90A2104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ACA69AA"/>
    <w:multiLevelType w:val="hybridMultilevel"/>
    <w:tmpl w:val="FDF4FCF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C30A3"/>
    <w:multiLevelType w:val="hybridMultilevel"/>
    <w:tmpl w:val="EDA67A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794D64"/>
    <w:multiLevelType w:val="hybridMultilevel"/>
    <w:tmpl w:val="6CACA09A"/>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1F16"/>
    <w:multiLevelType w:val="hybridMultilevel"/>
    <w:tmpl w:val="66D2EA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223D01"/>
    <w:multiLevelType w:val="hybridMultilevel"/>
    <w:tmpl w:val="FF724A3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C61498"/>
    <w:multiLevelType w:val="hybridMultilevel"/>
    <w:tmpl w:val="5AE4441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64DD0"/>
    <w:multiLevelType w:val="hybridMultilevel"/>
    <w:tmpl w:val="83D024F4"/>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E755D"/>
    <w:multiLevelType w:val="hybridMultilevel"/>
    <w:tmpl w:val="984E4F06"/>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41F9F"/>
    <w:multiLevelType w:val="hybridMultilevel"/>
    <w:tmpl w:val="A18AA8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5A0DDF"/>
    <w:multiLevelType w:val="hybridMultilevel"/>
    <w:tmpl w:val="B6EACA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942DDF"/>
    <w:multiLevelType w:val="hybridMultilevel"/>
    <w:tmpl w:val="F230B3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6D245F"/>
    <w:multiLevelType w:val="hybridMultilevel"/>
    <w:tmpl w:val="F5CC3D7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B0D39"/>
    <w:multiLevelType w:val="hybridMultilevel"/>
    <w:tmpl w:val="DBDE57F8"/>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A262F"/>
    <w:multiLevelType w:val="hybridMultilevel"/>
    <w:tmpl w:val="4FCA617E"/>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12E52"/>
    <w:multiLevelType w:val="hybridMultilevel"/>
    <w:tmpl w:val="17E87DD0"/>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9376C"/>
    <w:multiLevelType w:val="hybridMultilevel"/>
    <w:tmpl w:val="B552BB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BB6369"/>
    <w:multiLevelType w:val="hybridMultilevel"/>
    <w:tmpl w:val="58F6719C"/>
    <w:lvl w:ilvl="0" w:tplc="849606B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9"/>
  </w:num>
  <w:num w:numId="5">
    <w:abstractNumId w:val="3"/>
  </w:num>
  <w:num w:numId="6">
    <w:abstractNumId w:val="10"/>
  </w:num>
  <w:num w:numId="7">
    <w:abstractNumId w:val="0"/>
  </w:num>
  <w:num w:numId="8">
    <w:abstractNumId w:val="6"/>
  </w:num>
  <w:num w:numId="9">
    <w:abstractNumId w:val="15"/>
  </w:num>
  <w:num w:numId="10">
    <w:abstractNumId w:val="11"/>
  </w:num>
  <w:num w:numId="11">
    <w:abstractNumId w:val="12"/>
  </w:num>
  <w:num w:numId="12">
    <w:abstractNumId w:val="16"/>
  </w:num>
  <w:num w:numId="13">
    <w:abstractNumId w:val="13"/>
  </w:num>
  <w:num w:numId="14">
    <w:abstractNumId w:val="9"/>
  </w:num>
  <w:num w:numId="15">
    <w:abstractNumId w:val="5"/>
  </w:num>
  <w:num w:numId="16">
    <w:abstractNumId w:val="20"/>
  </w:num>
  <w:num w:numId="17">
    <w:abstractNumId w:val="1"/>
  </w:num>
  <w:num w:numId="18">
    <w:abstractNumId w:val="18"/>
  </w:num>
  <w:num w:numId="19">
    <w:abstractNumId w:val="14"/>
  </w:num>
  <w:num w:numId="20">
    <w:abstractNumId w:val="8"/>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52"/>
    <w:rsid w:val="0000571B"/>
    <w:rsid w:val="00050BD1"/>
    <w:rsid w:val="00067A4B"/>
    <w:rsid w:val="000C093A"/>
    <w:rsid w:val="000C39D1"/>
    <w:rsid w:val="00130821"/>
    <w:rsid w:val="00242A29"/>
    <w:rsid w:val="00256EC9"/>
    <w:rsid w:val="002D7980"/>
    <w:rsid w:val="00374467"/>
    <w:rsid w:val="00404AC8"/>
    <w:rsid w:val="00423057"/>
    <w:rsid w:val="00446B95"/>
    <w:rsid w:val="004A586D"/>
    <w:rsid w:val="005600AE"/>
    <w:rsid w:val="00566D5C"/>
    <w:rsid w:val="00660CF9"/>
    <w:rsid w:val="00661987"/>
    <w:rsid w:val="00684411"/>
    <w:rsid w:val="008041E3"/>
    <w:rsid w:val="008904BF"/>
    <w:rsid w:val="009462F4"/>
    <w:rsid w:val="009623A5"/>
    <w:rsid w:val="009758CA"/>
    <w:rsid w:val="00A455EA"/>
    <w:rsid w:val="00AC66D1"/>
    <w:rsid w:val="00B61288"/>
    <w:rsid w:val="00B65993"/>
    <w:rsid w:val="00D46906"/>
    <w:rsid w:val="00DA3C34"/>
    <w:rsid w:val="00DE410A"/>
    <w:rsid w:val="00E222F1"/>
    <w:rsid w:val="00E56135"/>
    <w:rsid w:val="00EB4552"/>
    <w:rsid w:val="00F30619"/>
    <w:rsid w:val="00FD3E76"/>
    <w:rsid w:val="00FF5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1C98B"/>
  <w15:chartTrackingRefBased/>
  <w15:docId w15:val="{D92B254F-864D-48E5-8D41-A241701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55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2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057"/>
    <w:pPr>
      <w:spacing w:after="0" w:line="240" w:lineRule="auto"/>
      <w:ind w:left="720"/>
      <w:contextualSpacing/>
    </w:pPr>
    <w:rPr>
      <w:rFonts w:ascii="Calibri" w:eastAsia="Calibri" w:hAnsi="Calibri" w:cs="Arial"/>
      <w:sz w:val="20"/>
      <w:szCs w:val="20"/>
      <w:lang w:eastAsia="en-GB"/>
    </w:rPr>
  </w:style>
  <w:style w:type="paragraph" w:styleId="NoSpacing">
    <w:name w:val="No Spacing"/>
    <w:link w:val="NoSpacingChar"/>
    <w:uiPriority w:val="1"/>
    <w:qFormat/>
    <w:rsid w:val="000C39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C39D1"/>
    <w:rPr>
      <w:rFonts w:eastAsiaTheme="minorEastAsia"/>
      <w:lang w:val="en-US"/>
    </w:rPr>
  </w:style>
  <w:style w:type="paragraph" w:styleId="BalloonText">
    <w:name w:val="Balloon Text"/>
    <w:basedOn w:val="Normal"/>
    <w:link w:val="BalloonTextChar"/>
    <w:uiPriority w:val="99"/>
    <w:semiHidden/>
    <w:unhideWhenUsed/>
    <w:rsid w:val="0066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67309">
      <w:bodyDiv w:val="1"/>
      <w:marLeft w:val="0"/>
      <w:marRight w:val="0"/>
      <w:marTop w:val="0"/>
      <w:marBottom w:val="0"/>
      <w:divBdr>
        <w:top w:val="none" w:sz="0" w:space="0" w:color="auto"/>
        <w:left w:val="none" w:sz="0" w:space="0" w:color="auto"/>
        <w:bottom w:val="none" w:sz="0" w:space="0" w:color="auto"/>
        <w:right w:val="none" w:sz="0" w:space="0" w:color="auto"/>
      </w:divBdr>
    </w:div>
    <w:div w:id="17040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Year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E9AF3042</Template>
  <TotalTime>77</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Science Knowledge Based Curriculum</vt:lpstr>
    </vt:vector>
  </TitlesOfParts>
  <Company>Knowledge Curriculum Outline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Based Curriculum</dc:title>
  <dc:subject/>
  <dc:creator>Paul Shanks &amp; Peter Howard</dc:creator>
  <cp:keywords/>
  <dc:description/>
  <cp:lastModifiedBy>Paul Shanks</cp:lastModifiedBy>
  <cp:revision>6</cp:revision>
  <cp:lastPrinted>2019-01-04T14:18:00Z</cp:lastPrinted>
  <dcterms:created xsi:type="dcterms:W3CDTF">2019-02-15T11:12:00Z</dcterms:created>
  <dcterms:modified xsi:type="dcterms:W3CDTF">2019-02-18T15:30:00Z</dcterms:modified>
</cp:coreProperties>
</file>